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4286EA" w14:textId="2B869C6E" w:rsidR="005317C0" w:rsidRDefault="00E6786A" w:rsidP="00FB3B4F">
      <w:pPr>
        <w:pStyle w:val="Appendix"/>
        <w:rPr>
          <w:smallCaps/>
          <w:sz w:val="26"/>
          <w:szCs w:val="26"/>
        </w:rPr>
      </w:pPr>
      <w:r>
        <w:rPr>
          <w:b w:val="0"/>
          <w:i/>
          <w:smallCaps/>
          <w:noProof/>
          <w:szCs w:val="24"/>
        </w:rPr>
        <w:drawing>
          <wp:anchor distT="0" distB="0" distL="114300" distR="114300" simplePos="0" relativeHeight="251694080" behindDoc="0" locked="0" layoutInCell="1" allowOverlap="1" wp14:anchorId="224C8844" wp14:editId="48184A2D">
            <wp:simplePos x="0" y="0"/>
            <wp:positionH relativeFrom="column">
              <wp:posOffset>2694332</wp:posOffset>
            </wp:positionH>
            <wp:positionV relativeFrom="paragraph">
              <wp:posOffset>33655</wp:posOffset>
            </wp:positionV>
            <wp:extent cx="1630680" cy="1545590"/>
            <wp:effectExtent l="0" t="0" r="7620" b="0"/>
            <wp:wrapThrough wrapText="bothSides">
              <wp:wrapPolygon edited="0">
                <wp:start x="0" y="0"/>
                <wp:lineTo x="0" y="21298"/>
                <wp:lineTo x="21449" y="21298"/>
                <wp:lineTo x="21449" y="0"/>
                <wp:lineTo x="0" y="0"/>
              </wp:wrapPolygon>
            </wp:wrapThrough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" name="MoF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30680" cy="154559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5317C0">
        <w:rPr>
          <w:b w:val="0"/>
          <w:i/>
          <w:smallCaps/>
          <w:szCs w:val="24"/>
        </w:rPr>
        <w:tab/>
      </w:r>
      <w:r w:rsidR="005317C0">
        <w:rPr>
          <w:b w:val="0"/>
          <w:i/>
          <w:smallCaps/>
          <w:szCs w:val="24"/>
        </w:rPr>
        <w:tab/>
      </w:r>
      <w:r w:rsidR="005317C0">
        <w:rPr>
          <w:b w:val="0"/>
          <w:i/>
          <w:smallCaps/>
          <w:szCs w:val="24"/>
        </w:rPr>
        <w:tab/>
      </w:r>
    </w:p>
    <w:p w14:paraId="75525347" w14:textId="55BEC4E0" w:rsidR="003F3222" w:rsidRDefault="00280160" w:rsidP="0098231D">
      <w:r>
        <w:rPr>
          <w:rFonts w:ascii="Times New Roman" w:eastAsia="SimSun" w:hAnsi="Times New Roman" w:cs="Times New Roman"/>
          <w:b/>
          <w:noProof/>
          <w:sz w:val="24"/>
          <w:szCs w:val="20"/>
        </w:rPr>
        <w:drawing>
          <wp:anchor distT="0" distB="0" distL="114300" distR="114300" simplePos="0" relativeHeight="251693056" behindDoc="0" locked="0" layoutInCell="1" allowOverlap="1" wp14:anchorId="0D7F1D49" wp14:editId="1B679EBD">
            <wp:simplePos x="0" y="0"/>
            <wp:positionH relativeFrom="column">
              <wp:posOffset>4394200</wp:posOffset>
            </wp:positionH>
            <wp:positionV relativeFrom="paragraph">
              <wp:posOffset>95885</wp:posOffset>
            </wp:positionV>
            <wp:extent cx="2171700" cy="988695"/>
            <wp:effectExtent l="0" t="0" r="0" b="1905"/>
            <wp:wrapThrough wrapText="bothSides">
              <wp:wrapPolygon edited="0">
                <wp:start x="0" y="0"/>
                <wp:lineTo x="0" y="21225"/>
                <wp:lineTo x="21411" y="21225"/>
                <wp:lineTo x="21411" y="0"/>
                <wp:lineTo x="0" y="0"/>
              </wp:wrapPolygon>
            </wp:wrapThrough>
            <wp:docPr id="1" name="Pictu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2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988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1F497D"/>
        </w:rPr>
        <w:drawing>
          <wp:anchor distT="0" distB="0" distL="114300" distR="114300" simplePos="0" relativeHeight="251692032" behindDoc="0" locked="0" layoutInCell="1" allowOverlap="1" wp14:anchorId="2F3E593E" wp14:editId="48E6B4E2">
            <wp:simplePos x="0" y="0"/>
            <wp:positionH relativeFrom="column">
              <wp:posOffset>607087</wp:posOffset>
            </wp:positionH>
            <wp:positionV relativeFrom="paragraph">
              <wp:posOffset>163195</wp:posOffset>
            </wp:positionV>
            <wp:extent cx="1835785" cy="795020"/>
            <wp:effectExtent l="0" t="0" r="0" b="5080"/>
            <wp:wrapSquare wrapText="bothSides"/>
            <wp:docPr id="9" name="Picture 9" descr="Description: ASK-logo min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escription: ASK-logo mini"/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35785" cy="795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51CCCB" w14:textId="77777777" w:rsidR="003F3222" w:rsidRPr="0098231D" w:rsidRDefault="003F3222" w:rsidP="0098231D"/>
    <w:p w14:paraId="62F36565" w14:textId="77777777" w:rsidR="00E6786A" w:rsidRDefault="00E6786A" w:rsidP="00FB3B4F">
      <w:pPr>
        <w:pStyle w:val="Appendix"/>
        <w:rPr>
          <w:smallCaps/>
          <w:sz w:val="26"/>
          <w:szCs w:val="26"/>
        </w:rPr>
      </w:pPr>
    </w:p>
    <w:p w14:paraId="2E85BD7E" w14:textId="77777777" w:rsidR="00E6786A" w:rsidRDefault="00E6786A" w:rsidP="00FB3B4F">
      <w:pPr>
        <w:pStyle w:val="Appendix"/>
        <w:rPr>
          <w:smallCaps/>
          <w:sz w:val="26"/>
          <w:szCs w:val="26"/>
        </w:rPr>
      </w:pPr>
    </w:p>
    <w:p w14:paraId="5BC35088" w14:textId="77777777" w:rsidR="00E6786A" w:rsidRDefault="00E6786A" w:rsidP="00FB3B4F">
      <w:pPr>
        <w:pStyle w:val="Appendix"/>
        <w:rPr>
          <w:smallCaps/>
          <w:sz w:val="26"/>
          <w:szCs w:val="26"/>
        </w:rPr>
      </w:pPr>
    </w:p>
    <w:p w14:paraId="0FF8CE7B" w14:textId="77777777" w:rsidR="0098231D" w:rsidRPr="0098231D" w:rsidRDefault="0098231D" w:rsidP="0098231D"/>
    <w:p w14:paraId="6EF54F5D" w14:textId="77777777" w:rsidR="00E6786A" w:rsidRDefault="00E6786A" w:rsidP="00FB3B4F">
      <w:pPr>
        <w:pStyle w:val="Appendix"/>
        <w:rPr>
          <w:smallCaps/>
          <w:sz w:val="26"/>
          <w:szCs w:val="26"/>
        </w:rPr>
      </w:pPr>
    </w:p>
    <w:p w14:paraId="64772D06" w14:textId="7EC92673" w:rsidR="008E057E" w:rsidRDefault="007852A9" w:rsidP="00FB3B4F">
      <w:pPr>
        <w:pStyle w:val="Appendix"/>
        <w:rPr>
          <w:smallCaps/>
          <w:sz w:val="26"/>
          <w:szCs w:val="26"/>
        </w:rPr>
      </w:pPr>
      <w:r>
        <w:rPr>
          <w:smallCaps/>
          <w:sz w:val="26"/>
          <w:szCs w:val="26"/>
        </w:rPr>
        <w:t>SEKTORI PUBLIK DHE NJËSIT</w:t>
      </w:r>
      <w:r w:rsidR="00237C12">
        <w:rPr>
          <w:smallCaps/>
          <w:sz w:val="26"/>
          <w:szCs w:val="26"/>
        </w:rPr>
        <w:t>Ë</w:t>
      </w:r>
      <w:r>
        <w:rPr>
          <w:smallCaps/>
          <w:sz w:val="26"/>
          <w:szCs w:val="26"/>
        </w:rPr>
        <w:t xml:space="preserve"> INSTITUCIONALE NË KOSOV</w:t>
      </w:r>
      <w:r w:rsidR="00237C12">
        <w:rPr>
          <w:smallCaps/>
          <w:sz w:val="26"/>
          <w:szCs w:val="26"/>
        </w:rPr>
        <w:t>Ë</w:t>
      </w:r>
      <w:r w:rsidR="00703F84">
        <w:rPr>
          <w:rStyle w:val="FootnoteReference"/>
          <w:smallCaps/>
          <w:sz w:val="26"/>
          <w:szCs w:val="26"/>
        </w:rPr>
        <w:footnoteReference w:id="1"/>
      </w:r>
      <w:r w:rsidR="008E057E">
        <w:rPr>
          <w:smallCaps/>
          <w:sz w:val="26"/>
          <w:szCs w:val="26"/>
        </w:rPr>
        <w:t xml:space="preserve"> </w:t>
      </w:r>
    </w:p>
    <w:p w14:paraId="682729AC" w14:textId="77777777" w:rsidR="004F557B" w:rsidRDefault="004F557B" w:rsidP="00B450E6"/>
    <w:p w14:paraId="4176A817" w14:textId="6EA8F687" w:rsidR="004F557B" w:rsidRPr="0098231D" w:rsidRDefault="00E14232" w:rsidP="004F557B">
      <w:pPr>
        <w:jc w:val="both"/>
        <w:rPr>
          <w:rFonts w:ascii="Times New Roman" w:hAnsi="Times New Roman" w:cs="Times New Roman"/>
          <w:lang w:val="sq-AL"/>
        </w:rPr>
      </w:pPr>
      <w:r w:rsidRPr="0098231D">
        <w:rPr>
          <w:rFonts w:ascii="Times New Roman" w:hAnsi="Times New Roman" w:cs="Times New Roman"/>
          <w:lang w:val="sq-AL"/>
        </w:rPr>
        <w:t>Lista e Nj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Pr="0098231D">
        <w:rPr>
          <w:rFonts w:ascii="Times New Roman" w:hAnsi="Times New Roman" w:cs="Times New Roman"/>
          <w:lang w:val="sq-AL"/>
        </w:rPr>
        <w:t>sive Institucionale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21139E" w:rsidRPr="0098231D">
        <w:rPr>
          <w:rFonts w:ascii="Times New Roman" w:hAnsi="Times New Roman" w:cs="Times New Roman"/>
          <w:lang w:val="sq-AL"/>
        </w:rPr>
        <w:t xml:space="preserve"> Sektorit Publik 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>sht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2B06BA" w:rsidRPr="0098231D">
        <w:rPr>
          <w:rFonts w:ascii="Times New Roman" w:hAnsi="Times New Roman" w:cs="Times New Roman"/>
          <w:lang w:val="sq-AL"/>
        </w:rPr>
        <w:t>formuluar</w:t>
      </w:r>
      <w:r w:rsidR="00BA48F0" w:rsidRPr="0098231D">
        <w:rPr>
          <w:rFonts w:ascii="Times New Roman" w:hAnsi="Times New Roman" w:cs="Times New Roman"/>
          <w:lang w:val="sq-AL"/>
        </w:rPr>
        <w:t xml:space="preserve"> p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>r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siguruar p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>rpilim konsistent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statistikave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sektorit publik sipas </w:t>
      </w:r>
      <w:r w:rsidR="00BA48F0" w:rsidRPr="0098231D">
        <w:rPr>
          <w:rFonts w:ascii="Times New Roman" w:hAnsi="Times New Roman" w:cs="Times New Roman"/>
          <w:i/>
          <w:lang w:val="sq-AL"/>
        </w:rPr>
        <w:t>Manualit p</w:t>
      </w:r>
      <w:r w:rsidR="00FF383A" w:rsidRPr="0098231D">
        <w:rPr>
          <w:rFonts w:ascii="Times New Roman" w:hAnsi="Times New Roman" w:cs="Times New Roman"/>
          <w:i/>
          <w:lang w:val="sq-AL"/>
        </w:rPr>
        <w:t>ë</w:t>
      </w:r>
      <w:r w:rsidR="00BA48F0" w:rsidRPr="0098231D">
        <w:rPr>
          <w:rFonts w:ascii="Times New Roman" w:hAnsi="Times New Roman" w:cs="Times New Roman"/>
          <w:i/>
          <w:lang w:val="sq-AL"/>
        </w:rPr>
        <w:t xml:space="preserve">r Statistikat </w:t>
      </w:r>
      <w:r w:rsidR="001A71CB">
        <w:rPr>
          <w:rFonts w:ascii="Times New Roman" w:hAnsi="Times New Roman" w:cs="Times New Roman"/>
          <w:i/>
          <w:lang w:val="sq-AL"/>
        </w:rPr>
        <w:t xml:space="preserve">Financiare të </w:t>
      </w:r>
      <w:r w:rsidR="00BA48F0" w:rsidRPr="0098231D">
        <w:rPr>
          <w:rFonts w:ascii="Times New Roman" w:hAnsi="Times New Roman" w:cs="Times New Roman"/>
          <w:i/>
          <w:lang w:val="sq-AL"/>
        </w:rPr>
        <w:t>Qeveris</w:t>
      </w:r>
      <w:r w:rsidR="00FF383A" w:rsidRPr="0098231D">
        <w:rPr>
          <w:rFonts w:ascii="Times New Roman" w:hAnsi="Times New Roman" w:cs="Times New Roman"/>
          <w:i/>
          <w:lang w:val="sq-AL"/>
        </w:rPr>
        <w:t>ë</w:t>
      </w:r>
      <w:r w:rsidR="007852A9" w:rsidRPr="0098231D">
        <w:rPr>
          <w:rStyle w:val="FootnoteReference"/>
          <w:rFonts w:ascii="Times New Roman" w:hAnsi="Times New Roman" w:cs="Times New Roman"/>
          <w:lang w:val="sq-AL"/>
        </w:rPr>
        <w:footnoteReference w:id="2"/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7852A9" w:rsidRPr="0098231D">
        <w:rPr>
          <w:rFonts w:ascii="Times New Roman" w:hAnsi="Times New Roman" w:cs="Times New Roman"/>
          <w:lang w:val="sq-AL"/>
        </w:rPr>
        <w:t xml:space="preserve">të botuar nga FMN, </w:t>
      </w:r>
      <w:r w:rsidR="00BA48F0" w:rsidRPr="0098231D">
        <w:rPr>
          <w:rFonts w:ascii="Times New Roman" w:hAnsi="Times New Roman" w:cs="Times New Roman"/>
          <w:lang w:val="sq-AL"/>
        </w:rPr>
        <w:t xml:space="preserve">dhe </w:t>
      </w:r>
      <w:r w:rsidR="007852A9" w:rsidRPr="0098231D">
        <w:rPr>
          <w:rFonts w:ascii="Times New Roman" w:hAnsi="Times New Roman" w:cs="Times New Roman"/>
          <w:lang w:val="sq-AL"/>
        </w:rPr>
        <w:t xml:space="preserve">Manualit </w:t>
      </w:r>
      <w:r w:rsidR="00BA48F0" w:rsidRPr="0098231D">
        <w:rPr>
          <w:rFonts w:ascii="Times New Roman" w:hAnsi="Times New Roman" w:cs="Times New Roman"/>
          <w:i/>
          <w:lang w:val="sq-AL"/>
        </w:rPr>
        <w:t xml:space="preserve">Sistemi </w:t>
      </w:r>
      <w:r w:rsidR="007852A9" w:rsidRPr="0098231D">
        <w:rPr>
          <w:rFonts w:ascii="Times New Roman" w:hAnsi="Times New Roman" w:cs="Times New Roman"/>
          <w:i/>
          <w:lang w:val="sq-AL"/>
        </w:rPr>
        <w:t xml:space="preserve">i </w:t>
      </w:r>
      <w:r w:rsidR="00BA48F0" w:rsidRPr="0098231D">
        <w:rPr>
          <w:rFonts w:ascii="Times New Roman" w:hAnsi="Times New Roman" w:cs="Times New Roman"/>
          <w:i/>
          <w:lang w:val="sq-AL"/>
        </w:rPr>
        <w:t>Llogarive Komb</w:t>
      </w:r>
      <w:r w:rsidR="00FF383A" w:rsidRPr="0098231D">
        <w:rPr>
          <w:rFonts w:ascii="Times New Roman" w:hAnsi="Times New Roman" w:cs="Times New Roman"/>
          <w:i/>
          <w:lang w:val="sq-AL"/>
        </w:rPr>
        <w:t>ë</w:t>
      </w:r>
      <w:r w:rsidR="00BA48F0" w:rsidRPr="0098231D">
        <w:rPr>
          <w:rFonts w:ascii="Times New Roman" w:hAnsi="Times New Roman" w:cs="Times New Roman"/>
          <w:i/>
          <w:lang w:val="sq-AL"/>
        </w:rPr>
        <w:t xml:space="preserve">tare </w:t>
      </w:r>
      <w:r w:rsidR="007852A9" w:rsidRPr="0098231D">
        <w:rPr>
          <w:rFonts w:ascii="Times New Roman" w:hAnsi="Times New Roman" w:cs="Times New Roman"/>
          <w:i/>
          <w:lang w:val="sq-AL"/>
        </w:rPr>
        <w:t>SNA 2010</w:t>
      </w:r>
      <w:r w:rsidR="007852A9" w:rsidRPr="0098231D">
        <w:rPr>
          <w:rFonts w:ascii="Times New Roman" w:hAnsi="Times New Roman" w:cs="Times New Roman"/>
          <w:lang w:val="sq-AL"/>
        </w:rPr>
        <w:t xml:space="preserve"> të botuar nga </w:t>
      </w:r>
      <w:r w:rsidR="00BA48F0" w:rsidRPr="0098231D">
        <w:rPr>
          <w:rFonts w:ascii="Times New Roman" w:hAnsi="Times New Roman" w:cs="Times New Roman"/>
          <w:lang w:val="sq-AL"/>
        </w:rPr>
        <w:t>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Kombe</w:t>
      </w:r>
      <w:r w:rsidR="003F3222">
        <w:rPr>
          <w:rFonts w:ascii="Times New Roman" w:hAnsi="Times New Roman" w:cs="Times New Roman"/>
          <w:lang w:val="sq-AL"/>
        </w:rPr>
        <w:t>t</w:t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3F3222">
        <w:rPr>
          <w:rFonts w:ascii="Times New Roman" w:hAnsi="Times New Roman" w:cs="Times New Roman"/>
          <w:lang w:val="sq-AL"/>
        </w:rPr>
        <w:t>e</w:t>
      </w:r>
      <w:r w:rsidR="00BA48F0" w:rsidRPr="0098231D">
        <w:rPr>
          <w:rFonts w:ascii="Times New Roman" w:hAnsi="Times New Roman" w:cs="Times New Roman"/>
          <w:lang w:val="sq-AL"/>
        </w:rPr>
        <w:t xml:space="preserve"> Bashkuara</w:t>
      </w:r>
      <w:r w:rsidR="007852A9" w:rsidRPr="0098231D">
        <w:rPr>
          <w:rStyle w:val="FootnoteReference"/>
          <w:rFonts w:ascii="Times New Roman" w:hAnsi="Times New Roman" w:cs="Times New Roman"/>
          <w:lang w:val="sq-AL"/>
        </w:rPr>
        <w:footnoteReference w:id="3"/>
      </w:r>
      <w:r w:rsidR="00BA48F0" w:rsidRPr="0098231D">
        <w:rPr>
          <w:rFonts w:ascii="Times New Roman" w:hAnsi="Times New Roman" w:cs="Times New Roman"/>
          <w:lang w:val="sq-AL"/>
        </w:rPr>
        <w:t xml:space="preserve">. Lista 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>sht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</w:t>
      </w:r>
      <w:r w:rsidR="002B06BA" w:rsidRPr="0098231D">
        <w:rPr>
          <w:rFonts w:ascii="Times New Roman" w:hAnsi="Times New Roman" w:cs="Times New Roman"/>
          <w:lang w:val="sq-AL"/>
        </w:rPr>
        <w:t>formuluar</w:t>
      </w:r>
      <w:r w:rsidR="00BA48F0" w:rsidRPr="0098231D">
        <w:rPr>
          <w:rFonts w:ascii="Times New Roman" w:hAnsi="Times New Roman" w:cs="Times New Roman"/>
          <w:lang w:val="sq-AL"/>
        </w:rPr>
        <w:t xml:space="preserve">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baz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informatave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dispozicion deri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BA48F0" w:rsidRPr="0098231D">
        <w:rPr>
          <w:rFonts w:ascii="Times New Roman" w:hAnsi="Times New Roman" w:cs="Times New Roman"/>
          <w:lang w:val="sq-AL"/>
        </w:rPr>
        <w:t xml:space="preserve"> vitin 2014, dhe</w:t>
      </w:r>
      <w:r w:rsidR="005317C0" w:rsidRPr="0098231D">
        <w:rPr>
          <w:rFonts w:ascii="Times New Roman" w:hAnsi="Times New Roman" w:cs="Times New Roman"/>
          <w:lang w:val="sq-AL"/>
        </w:rPr>
        <w:t xml:space="preserve"> do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5317C0" w:rsidRPr="0098231D">
        <w:rPr>
          <w:rFonts w:ascii="Times New Roman" w:hAnsi="Times New Roman" w:cs="Times New Roman"/>
          <w:lang w:val="sq-AL"/>
        </w:rPr>
        <w:t xml:space="preserve"> azhurnohet</w:t>
      </w:r>
      <w:r w:rsidR="002B06BA" w:rsidRPr="0098231D">
        <w:rPr>
          <w:rFonts w:ascii="Times New Roman" w:hAnsi="Times New Roman" w:cs="Times New Roman"/>
          <w:lang w:val="sq-AL"/>
        </w:rPr>
        <w:t xml:space="preserve"> </w:t>
      </w:r>
      <w:r w:rsidR="0098231D" w:rsidRPr="0098231D">
        <w:rPr>
          <w:rFonts w:ascii="Times New Roman" w:hAnsi="Times New Roman" w:cs="Times New Roman"/>
          <w:lang w:val="sq-AL"/>
        </w:rPr>
        <w:t>bashkërisht</w:t>
      </w:r>
      <w:r w:rsidR="005317C0" w:rsidRPr="0098231D">
        <w:rPr>
          <w:rFonts w:ascii="Times New Roman" w:hAnsi="Times New Roman" w:cs="Times New Roman"/>
          <w:lang w:val="sq-AL"/>
        </w:rPr>
        <w:t xml:space="preserve">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5317C0" w:rsidRPr="0098231D">
        <w:rPr>
          <w:rFonts w:ascii="Times New Roman" w:hAnsi="Times New Roman" w:cs="Times New Roman"/>
          <w:lang w:val="sq-AL"/>
        </w:rPr>
        <w:t xml:space="preserve"> baza vjetore nga Ministria e Financave</w:t>
      </w:r>
      <w:r w:rsidR="001A71CB">
        <w:rPr>
          <w:rFonts w:ascii="Times New Roman" w:hAnsi="Times New Roman" w:cs="Times New Roman"/>
          <w:lang w:val="sq-AL"/>
        </w:rPr>
        <w:t xml:space="preserve"> (MF)</w:t>
      </w:r>
      <w:r w:rsidR="005317C0" w:rsidRPr="0098231D">
        <w:rPr>
          <w:rFonts w:ascii="Times New Roman" w:hAnsi="Times New Roman" w:cs="Times New Roman"/>
          <w:lang w:val="sq-AL"/>
        </w:rPr>
        <w:t>, Agjensioni i Statistikave</w:t>
      </w:r>
      <w:r w:rsidR="001A71CB">
        <w:rPr>
          <w:rFonts w:ascii="Times New Roman" w:hAnsi="Times New Roman" w:cs="Times New Roman"/>
          <w:lang w:val="sq-AL"/>
        </w:rPr>
        <w:t xml:space="preserve"> të Kosovës (ASK)</w:t>
      </w:r>
      <w:r w:rsidR="005317C0" w:rsidRPr="0098231D">
        <w:rPr>
          <w:rFonts w:ascii="Times New Roman" w:hAnsi="Times New Roman" w:cs="Times New Roman"/>
          <w:lang w:val="sq-AL"/>
        </w:rPr>
        <w:t>, dhe Banka Q</w:t>
      </w:r>
      <w:r w:rsidR="003F3222">
        <w:rPr>
          <w:rFonts w:ascii="Times New Roman" w:hAnsi="Times New Roman" w:cs="Times New Roman"/>
          <w:lang w:val="sq-AL"/>
        </w:rPr>
        <w:t>e</w:t>
      </w:r>
      <w:r w:rsidR="005317C0" w:rsidRPr="0098231D">
        <w:rPr>
          <w:rFonts w:ascii="Times New Roman" w:hAnsi="Times New Roman" w:cs="Times New Roman"/>
          <w:lang w:val="sq-AL"/>
        </w:rPr>
        <w:t xml:space="preserve">ndrore e </w:t>
      </w:r>
      <w:r w:rsidR="001A71CB">
        <w:rPr>
          <w:rFonts w:ascii="Times New Roman" w:hAnsi="Times New Roman" w:cs="Times New Roman"/>
          <w:lang w:val="sq-AL"/>
        </w:rPr>
        <w:t xml:space="preserve">Republikës së </w:t>
      </w:r>
      <w:r w:rsidR="005317C0" w:rsidRPr="0098231D">
        <w:rPr>
          <w:rFonts w:ascii="Times New Roman" w:hAnsi="Times New Roman" w:cs="Times New Roman"/>
          <w:lang w:val="sq-AL"/>
        </w:rPr>
        <w:t>Kosov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5317C0" w:rsidRPr="0098231D">
        <w:rPr>
          <w:rFonts w:ascii="Times New Roman" w:hAnsi="Times New Roman" w:cs="Times New Roman"/>
          <w:lang w:val="sq-AL"/>
        </w:rPr>
        <w:t>s</w:t>
      </w:r>
      <w:r w:rsidR="001A71CB">
        <w:rPr>
          <w:rFonts w:ascii="Times New Roman" w:hAnsi="Times New Roman" w:cs="Times New Roman"/>
          <w:lang w:val="sq-AL"/>
        </w:rPr>
        <w:t xml:space="preserve"> (BQK)</w:t>
      </w:r>
      <w:r w:rsidR="005317C0" w:rsidRPr="0098231D">
        <w:rPr>
          <w:rFonts w:ascii="Times New Roman" w:hAnsi="Times New Roman" w:cs="Times New Roman"/>
          <w:lang w:val="sq-AL"/>
        </w:rPr>
        <w:t>.</w:t>
      </w:r>
      <w:r w:rsidR="004F557B" w:rsidRPr="0098231D">
        <w:rPr>
          <w:rFonts w:ascii="Times New Roman" w:hAnsi="Times New Roman" w:cs="Times New Roman"/>
          <w:lang w:val="sq-AL"/>
        </w:rPr>
        <w:t xml:space="preserve"> </w:t>
      </w:r>
    </w:p>
    <w:p w14:paraId="001B56D2" w14:textId="63174D2E" w:rsidR="00B450E6" w:rsidRDefault="001A71CB" w:rsidP="004F557B">
      <w:pPr>
        <w:jc w:val="both"/>
        <w:rPr>
          <w:rFonts w:ascii="Times New Roman" w:hAnsi="Times New Roman" w:cs="Times New Roman"/>
          <w:lang w:val="sq-AL"/>
        </w:rPr>
      </w:pPr>
      <w:r>
        <w:rPr>
          <w:rFonts w:ascii="Times New Roman" w:hAnsi="Times New Roman" w:cs="Times New Roman"/>
          <w:lang w:val="sq-AL"/>
        </w:rPr>
        <w:t>Figura</w:t>
      </w:r>
      <w:r w:rsidRPr="0098231D">
        <w:rPr>
          <w:rFonts w:ascii="Times New Roman" w:hAnsi="Times New Roman" w:cs="Times New Roman"/>
          <w:lang w:val="sq-AL"/>
        </w:rPr>
        <w:t xml:space="preserve"> </w:t>
      </w:r>
      <w:r w:rsidR="004F557B" w:rsidRPr="0098231D">
        <w:rPr>
          <w:rFonts w:ascii="Times New Roman" w:hAnsi="Times New Roman" w:cs="Times New Roman"/>
          <w:lang w:val="sq-AL"/>
        </w:rPr>
        <w:t xml:space="preserve">e </w:t>
      </w:r>
      <w:r w:rsidR="00FD10DB" w:rsidRPr="0098231D">
        <w:rPr>
          <w:rFonts w:ascii="Times New Roman" w:hAnsi="Times New Roman" w:cs="Times New Roman"/>
          <w:lang w:val="sq-AL"/>
        </w:rPr>
        <w:t>m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>posht</w:t>
      </w:r>
      <w:r w:rsidR="00FD10DB" w:rsidRPr="0098231D">
        <w:rPr>
          <w:rFonts w:ascii="Times New Roman" w:hAnsi="Times New Roman" w:cs="Times New Roman"/>
          <w:lang w:val="sq-AL"/>
        </w:rPr>
        <w:t>me</w:t>
      </w:r>
      <w:r w:rsidR="004F557B" w:rsidRPr="0098231D">
        <w:rPr>
          <w:rFonts w:ascii="Times New Roman" w:hAnsi="Times New Roman" w:cs="Times New Roman"/>
          <w:lang w:val="sq-AL"/>
        </w:rPr>
        <w:t xml:space="preserve"> paraqet nj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p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>rmbledhje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</w:t>
      </w:r>
      <w:r w:rsidR="00FD10DB" w:rsidRPr="0098231D">
        <w:rPr>
          <w:rFonts w:ascii="Times New Roman" w:hAnsi="Times New Roman" w:cs="Times New Roman"/>
          <w:lang w:val="sq-AL"/>
        </w:rPr>
        <w:t>kategorizimit kryesor</w:t>
      </w:r>
      <w:r w:rsidR="004F557B" w:rsidRPr="0098231D">
        <w:rPr>
          <w:rFonts w:ascii="Times New Roman" w:hAnsi="Times New Roman" w:cs="Times New Roman"/>
          <w:lang w:val="sq-AL"/>
        </w:rPr>
        <w:t xml:space="preserve"> t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Sektorit Publik 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Kosov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</w:t>
      </w:r>
      <w:r w:rsidR="00FD10DB" w:rsidRPr="0098231D">
        <w:rPr>
          <w:rFonts w:ascii="Times New Roman" w:hAnsi="Times New Roman" w:cs="Times New Roman"/>
          <w:lang w:val="sq-AL"/>
        </w:rPr>
        <w:t xml:space="preserve">dhe </w:t>
      </w:r>
      <w:r>
        <w:rPr>
          <w:rFonts w:ascii="Times New Roman" w:hAnsi="Times New Roman" w:cs="Times New Roman"/>
          <w:lang w:val="sq-AL"/>
        </w:rPr>
        <w:t>plotësohet</w:t>
      </w:r>
      <w:r w:rsidRPr="0098231D">
        <w:rPr>
          <w:rFonts w:ascii="Times New Roman" w:hAnsi="Times New Roman" w:cs="Times New Roman"/>
          <w:lang w:val="sq-AL"/>
        </w:rPr>
        <w:t xml:space="preserve"> </w:t>
      </w:r>
      <w:r w:rsidR="004F557B" w:rsidRPr="0098231D">
        <w:rPr>
          <w:rFonts w:ascii="Times New Roman" w:hAnsi="Times New Roman" w:cs="Times New Roman"/>
          <w:lang w:val="sq-AL"/>
        </w:rPr>
        <w:t>n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 vijim </w:t>
      </w:r>
      <w:r w:rsidR="00FD10DB" w:rsidRPr="0098231D">
        <w:rPr>
          <w:rFonts w:ascii="Times New Roman" w:hAnsi="Times New Roman" w:cs="Times New Roman"/>
          <w:lang w:val="sq-AL"/>
        </w:rPr>
        <w:t>me lista</w:t>
      </w:r>
      <w:r>
        <w:rPr>
          <w:rFonts w:ascii="Times New Roman" w:hAnsi="Times New Roman" w:cs="Times New Roman"/>
          <w:lang w:val="sq-AL"/>
        </w:rPr>
        <w:t>t</w:t>
      </w:r>
      <w:r w:rsidR="00FD10DB" w:rsidRPr="0098231D">
        <w:rPr>
          <w:rFonts w:ascii="Times New Roman" w:hAnsi="Times New Roman" w:cs="Times New Roman"/>
          <w:lang w:val="sq-AL"/>
        </w:rPr>
        <w:t xml:space="preserve"> </w:t>
      </w:r>
      <w:r>
        <w:rPr>
          <w:rFonts w:ascii="Times New Roman" w:hAnsi="Times New Roman" w:cs="Times New Roman"/>
          <w:lang w:val="sq-AL"/>
        </w:rPr>
        <w:t>e</w:t>
      </w:r>
      <w:r w:rsidRPr="0098231D">
        <w:rPr>
          <w:rFonts w:ascii="Times New Roman" w:hAnsi="Times New Roman" w:cs="Times New Roman"/>
          <w:lang w:val="sq-AL"/>
        </w:rPr>
        <w:t xml:space="preserve"> </w:t>
      </w:r>
      <w:r w:rsidR="004F557B" w:rsidRPr="0098231D">
        <w:rPr>
          <w:rFonts w:ascii="Times New Roman" w:hAnsi="Times New Roman" w:cs="Times New Roman"/>
          <w:lang w:val="sq-AL"/>
        </w:rPr>
        <w:t>nj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>sive institucionale sipas k</w:t>
      </w:r>
      <w:r w:rsidR="00FF383A" w:rsidRPr="0098231D">
        <w:rPr>
          <w:rFonts w:ascii="Times New Roman" w:hAnsi="Times New Roman" w:cs="Times New Roman"/>
          <w:lang w:val="sq-AL"/>
        </w:rPr>
        <w:t>ë</w:t>
      </w:r>
      <w:r w:rsidR="004F557B" w:rsidRPr="0098231D">
        <w:rPr>
          <w:rFonts w:ascii="Times New Roman" w:hAnsi="Times New Roman" w:cs="Times New Roman"/>
          <w:lang w:val="sq-AL"/>
        </w:rPr>
        <w:t xml:space="preserve">tyre </w:t>
      </w:r>
      <w:r>
        <w:rPr>
          <w:rFonts w:ascii="Times New Roman" w:hAnsi="Times New Roman" w:cs="Times New Roman"/>
          <w:lang w:val="sq-AL"/>
        </w:rPr>
        <w:t>nën</w:t>
      </w:r>
      <w:r w:rsidR="0098231D">
        <w:rPr>
          <w:rFonts w:ascii="Times New Roman" w:hAnsi="Times New Roman" w:cs="Times New Roman"/>
          <w:lang w:val="sq-AL"/>
        </w:rPr>
        <w:t xml:space="preserve"> </w:t>
      </w:r>
      <w:r>
        <w:rPr>
          <w:rFonts w:ascii="Times New Roman" w:hAnsi="Times New Roman" w:cs="Times New Roman"/>
          <w:lang w:val="sq-AL"/>
        </w:rPr>
        <w:t>sektorëve</w:t>
      </w:r>
      <w:r w:rsidR="004F557B" w:rsidRPr="0098231D">
        <w:rPr>
          <w:rFonts w:ascii="Times New Roman" w:hAnsi="Times New Roman" w:cs="Times New Roman"/>
          <w:lang w:val="sq-AL"/>
        </w:rPr>
        <w:t xml:space="preserve">. </w:t>
      </w:r>
      <w:r w:rsidR="00BA48F0" w:rsidRPr="0098231D">
        <w:rPr>
          <w:rFonts w:ascii="Times New Roman" w:hAnsi="Times New Roman" w:cs="Times New Roman"/>
          <w:lang w:val="sq-AL"/>
        </w:rPr>
        <w:t xml:space="preserve">    </w:t>
      </w:r>
    </w:p>
    <w:p w14:paraId="2977B38A" w14:textId="77777777" w:rsidR="003F3222" w:rsidRPr="0098231D" w:rsidRDefault="003F3222" w:rsidP="004F557B">
      <w:pPr>
        <w:jc w:val="both"/>
        <w:rPr>
          <w:rFonts w:ascii="Times New Roman" w:hAnsi="Times New Roman" w:cs="Times New Roman"/>
          <w:lang w:val="sq-AL"/>
        </w:rPr>
      </w:pPr>
    </w:p>
    <w:p w14:paraId="6121F60F" w14:textId="3C23DFCE" w:rsidR="00927D7F" w:rsidRDefault="001A71CB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</w:pPr>
      <w:r>
        <w:rPr>
          <w:rFonts w:ascii="Times New Roman" w:eastAsiaTheme="minorEastAsia" w:hAnsi="Times New Roman" w:cs="Times New Roman"/>
          <w:b/>
          <w:szCs w:val="23"/>
          <w:lang w:eastAsia="is-IS"/>
        </w:rPr>
        <w:t xml:space="preserve">Figura 1. </w:t>
      </w:r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Sektori Publik n</w:t>
      </w:r>
      <w:r w:rsidR="00FF383A">
        <w:rPr>
          <w:rFonts w:ascii="Times New Roman" w:eastAsiaTheme="minorEastAsia" w:hAnsi="Times New Roman" w:cs="Times New Roman"/>
          <w:b/>
          <w:szCs w:val="23"/>
          <w:lang w:eastAsia="is-IS"/>
        </w:rPr>
        <w:t>ë</w:t>
      </w:r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 xml:space="preserve"> Republik</w:t>
      </w:r>
      <w:r w:rsidR="00FF383A">
        <w:rPr>
          <w:rFonts w:ascii="Times New Roman" w:eastAsiaTheme="minorEastAsia" w:hAnsi="Times New Roman" w:cs="Times New Roman"/>
          <w:b/>
          <w:szCs w:val="23"/>
          <w:lang w:eastAsia="is-IS"/>
        </w:rPr>
        <w:t>ë</w:t>
      </w:r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n e Kosov</w:t>
      </w:r>
      <w:r w:rsidR="00FF383A">
        <w:rPr>
          <w:rFonts w:ascii="Times New Roman" w:eastAsiaTheme="minorEastAsia" w:hAnsi="Times New Roman" w:cs="Times New Roman"/>
          <w:b/>
          <w:szCs w:val="23"/>
          <w:lang w:eastAsia="is-IS"/>
        </w:rPr>
        <w:t>ë</w:t>
      </w:r>
      <w:r w:rsidR="004F557B" w:rsidRPr="00383FE4">
        <w:rPr>
          <w:rFonts w:ascii="Times New Roman" w:eastAsiaTheme="minorEastAsia" w:hAnsi="Times New Roman" w:cs="Times New Roman"/>
          <w:b/>
          <w:szCs w:val="23"/>
          <w:lang w:eastAsia="is-IS"/>
        </w:rPr>
        <w:t>s</w:t>
      </w:r>
    </w:p>
    <w:p w14:paraId="6EE982AD" w14:textId="77777777" w:rsidR="00927D7F" w:rsidRDefault="00927D7F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</w:pPr>
    </w:p>
    <w:p w14:paraId="0F470FE7" w14:textId="6314D65E" w:rsidR="00927D7F" w:rsidRDefault="00927D7F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91008" behindDoc="0" locked="0" layoutInCell="1" allowOverlap="1" wp14:anchorId="6C61E9AE" wp14:editId="7B2C4286">
                <wp:simplePos x="0" y="0"/>
                <wp:positionH relativeFrom="column">
                  <wp:posOffset>75733</wp:posOffset>
                </wp:positionH>
                <wp:positionV relativeFrom="paragraph">
                  <wp:posOffset>8917</wp:posOffset>
                </wp:positionV>
                <wp:extent cx="6653241" cy="2199048"/>
                <wp:effectExtent l="0" t="0" r="14605" b="10795"/>
                <wp:wrapNone/>
                <wp:docPr id="61" name="Group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53241" cy="2199048"/>
                          <a:chOff x="0" y="0"/>
                          <a:chExt cx="6268579" cy="1702722"/>
                        </a:xfrm>
                      </wpg:grpSpPr>
                      <wps:wsp>
                        <wps:cNvPr id="62" name="Rectangle 62"/>
                        <wps:cNvSpPr/>
                        <wps:spPr>
                          <a:xfrm>
                            <a:off x="1679132" y="0"/>
                            <a:ext cx="830293" cy="287489"/>
                          </a:xfrm>
                          <a:prstGeom prst="rect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28260AE4" w14:textId="77777777" w:rsidR="00927D7F" w:rsidRPr="0098231D" w:rsidRDefault="00927D7F" w:rsidP="0098231D">
                              <w:pPr>
                                <w:pStyle w:val="NormalWeb"/>
                                <w:spacing w:before="0" w:beforeAutospacing="0" w:after="0" w:afterAutospacing="0"/>
                                <w:jc w:val="center"/>
                              </w:pPr>
                              <w:r w:rsidRPr="0098231D">
                                <w:rPr>
                                  <w:color w:val="000000"/>
                                  <w:sz w:val="12"/>
                                  <w:szCs w:val="12"/>
                                </w:rPr>
                                <w:t>1. Sektori Publik</w:t>
                              </w:r>
                            </w:p>
                          </w:txbxContent>
                        </wps:txbx>
                        <wps:bodyPr rot="0" spcFirstLastPara="0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63" name="Group 63"/>
                        <wpg:cNvGrpSpPr/>
                        <wpg:grpSpPr>
                          <a:xfrm>
                            <a:off x="0" y="287489"/>
                            <a:ext cx="2094151" cy="952689"/>
                            <a:chOff x="0" y="287489"/>
                            <a:chExt cx="2094151" cy="952689"/>
                          </a:xfrm>
                        </wpg:grpSpPr>
                        <wps:wsp>
                          <wps:cNvPr id="64" name="Rectangle 64"/>
                          <wps:cNvSpPr/>
                          <wps:spPr>
                            <a:xfrm>
                              <a:off x="377315" y="468580"/>
                              <a:ext cx="759647" cy="283136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3A3A0A" w14:textId="702F82D5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1.1. Qeveria e</w:t>
                                </w:r>
                              </w:p>
                              <w:p w14:paraId="08D1628F" w14:textId="69BB0D14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Përgjithshme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5" name="Rectangle 65"/>
                          <wps:cNvSpPr/>
                          <wps:spPr>
                            <a:xfrm>
                              <a:off x="0" y="956870"/>
                              <a:ext cx="696975" cy="28330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670CF3F" w14:textId="3BE9D6AE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1.1.1 Qeveria</w:t>
                                </w:r>
                              </w:p>
                              <w:p w14:paraId="70CB848B" w14:textId="263CF18D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Q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e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ndrore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66" name="Rectangle 66"/>
                          <wps:cNvSpPr/>
                          <wps:spPr>
                            <a:xfrm>
                              <a:off x="778621" y="955744"/>
                              <a:ext cx="719528" cy="283308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A9265DF" w14:textId="188A514B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1.1.2. Qeveria</w:t>
                                </w:r>
                              </w:p>
                              <w:p w14:paraId="4D5AE285" w14:textId="0D5D5BC7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Lokale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g:grpSp>
                          <wpg:cNvPr id="67" name="Group 67"/>
                          <wpg:cNvGrpSpPr/>
                          <wpg:grpSpPr>
                            <a:xfrm>
                              <a:off x="348489" y="287489"/>
                              <a:ext cx="1745662" cy="669380"/>
                              <a:chOff x="348489" y="287489"/>
                              <a:chExt cx="1745662" cy="669380"/>
                            </a:xfrm>
                          </wpg:grpSpPr>
                          <wps:wsp>
                            <wps:cNvPr id="68" name="Elbow Connector 68"/>
                            <wps:cNvCnPr/>
                            <wps:spPr>
                              <a:xfrm rot="5400000">
                                <a:off x="450238" y="649966"/>
                                <a:ext cx="205154" cy="408651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69" name="Elbow Connector 69"/>
                            <wps:cNvCnPr/>
                            <wps:spPr>
                              <a:xfrm rot="16200000" flipH="1">
                                <a:off x="845387" y="663468"/>
                                <a:ext cx="204028" cy="380522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70" name="Elbow Connector 70"/>
                            <wps:cNvCnPr/>
                            <wps:spPr>
                              <a:xfrm rot="5400000">
                                <a:off x="1335099" y="-290471"/>
                                <a:ext cx="181091" cy="1337012"/>
                              </a:xfrm>
                              <a:prstGeom prst="bentConnector3">
                                <a:avLst>
                                  <a:gd name="adj1" fmla="val 50000"/>
                                </a:avLst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wpg:grpSp>
                      </wpg:grpSp>
                      <wps:wsp>
                        <wps:cNvPr id="71" name="Elbow Connector 71"/>
                        <wps:cNvCnPr/>
                        <wps:spPr>
                          <a:xfrm rot="16200000" flipV="1">
                            <a:off x="2629409" y="-247769"/>
                            <a:ext cx="180139" cy="1250656"/>
                          </a:xfrm>
                          <a:prstGeom prst="bentConnector3">
                            <a:avLst>
                              <a:gd name="adj1" fmla="val 50000"/>
                            </a:avLst>
                          </a:prstGeom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g:grpSp>
                        <wpg:cNvPr id="72" name="Group 72"/>
                        <wpg:cNvGrpSpPr/>
                        <wpg:grpSpPr>
                          <a:xfrm>
                            <a:off x="1588103" y="467628"/>
                            <a:ext cx="3151914" cy="1232099"/>
                            <a:chOff x="1588103" y="467628"/>
                            <a:chExt cx="3151914" cy="1232099"/>
                          </a:xfrm>
                        </wpg:grpSpPr>
                        <wps:wsp>
                          <wps:cNvPr id="73" name="Rectangle 73"/>
                          <wps:cNvSpPr/>
                          <wps:spPr>
                            <a:xfrm>
                              <a:off x="2985767" y="467628"/>
                              <a:ext cx="718080" cy="28428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7E9DBE69" w14:textId="47F1A117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  Korporatat</w:t>
                                </w:r>
                              </w:p>
                              <w:p w14:paraId="049EB9F5" w14:textId="5B85ED34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Publike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4" name="Elbow Connector 74"/>
                          <wps:cNvCnPr/>
                          <wps:spPr>
                            <a:xfrm rot="5400000">
                              <a:off x="2740554" y="356430"/>
                              <a:ext cx="208767" cy="999741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5" name="Rectangle 75"/>
                          <wps:cNvSpPr/>
                          <wps:spPr>
                            <a:xfrm>
                              <a:off x="1914266" y="960684"/>
                              <a:ext cx="861599" cy="288721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5FC1C3C6" w14:textId="77777777"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1.2.1. Korporatat </w:t>
                                </w:r>
                              </w:p>
                              <w:p w14:paraId="27806516" w14:textId="77777777"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     Publike Financiare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6" name="Rectangle 76"/>
                          <wps:cNvSpPr/>
                          <wps:spPr>
                            <a:xfrm>
                              <a:off x="1588103" y="1411007"/>
                              <a:ext cx="718916" cy="2887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01086BE8" w14:textId="0B0B878A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1.2.1.1. 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BQK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7" name="Elbow Connector 77"/>
                          <wps:cNvCnPr/>
                          <wps:spPr>
                            <a:xfrm rot="5400000">
                              <a:off x="2065512" y="1131455"/>
                              <a:ext cx="161602" cy="397504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78" name="Rectangle 78"/>
                          <wps:cNvSpPr/>
                          <wps:spPr>
                            <a:xfrm>
                              <a:off x="2382756" y="1404633"/>
                              <a:ext cx="720606" cy="288720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71461FC" w14:textId="55594C33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1.2.1.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 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Trusti</w:t>
                                </w:r>
                              </w:p>
                              <w:p w14:paraId="53FFD8D0" w14:textId="1FF372F2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</w:rPr>
                                  <w:t>Pensional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79" name="Elbow Connector 79"/>
                          <wps:cNvCnPr/>
                          <wps:spPr>
                            <a:xfrm rot="16200000" flipH="1">
                              <a:off x="2466448" y="1128022"/>
                              <a:ext cx="155228" cy="397994"/>
                            </a:xfrm>
                            <a:prstGeom prst="bentConnector3">
                              <a:avLst>
                                <a:gd name="adj1" fmla="val 51626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0" name="Elbow Connector 80"/>
                          <wps:cNvCnPr/>
                          <wps:spPr>
                            <a:xfrm rot="16200000" flipH="1">
                              <a:off x="3942947" y="153776"/>
                              <a:ext cx="198929" cy="1395210"/>
                            </a:xfrm>
                            <a:prstGeom prst="bentConnector3">
                              <a:avLst>
                                <a:gd name="adj1" fmla="val 52559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  <wpg:grpSp>
                        <wpg:cNvPr id="81" name="Group 81"/>
                        <wpg:cNvGrpSpPr/>
                        <wpg:grpSpPr>
                          <a:xfrm>
                            <a:off x="3230488" y="950847"/>
                            <a:ext cx="3038091" cy="751875"/>
                            <a:chOff x="3230487" y="950846"/>
                            <a:chExt cx="2971839" cy="765124"/>
                          </a:xfrm>
                        </wpg:grpSpPr>
                        <wps:wsp>
                          <wps:cNvPr id="82" name="Rectangle 82"/>
                          <wps:cNvSpPr/>
                          <wps:spPr>
                            <a:xfrm>
                              <a:off x="3230487" y="1404894"/>
                              <a:ext cx="697251" cy="29439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607B818E" w14:textId="5DCD327E" w:rsidR="003F3222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.1. </w:t>
                                </w:r>
                                <w:r w:rsidR="00484391"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</w:t>
                                </w:r>
                              </w:p>
                              <w:p w14:paraId="6C95961F" w14:textId="2416F02E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Të NivelitQëndror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3" name="Elbow Connector 83"/>
                          <wps:cNvCnPr/>
                          <wps:spPr>
                            <a:xfrm rot="5400000">
                              <a:off x="4063650" y="760708"/>
                              <a:ext cx="159649" cy="1128726"/>
                            </a:xfrm>
                            <a:prstGeom prst="bentConnector3">
                              <a:avLst>
                                <a:gd name="adj1" fmla="val 48209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4" name="Rectangle 84"/>
                          <wps:cNvSpPr/>
                          <wps:spPr>
                            <a:xfrm>
                              <a:off x="3980998" y="1400718"/>
                              <a:ext cx="702492" cy="310607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365944DD" w14:textId="1F08D779" w:rsidR="003F3222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.2.</w:t>
                                </w:r>
                              </w:p>
                              <w:p w14:paraId="2E416C13" w14:textId="6EF3F98F" w:rsidR="00484391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Të Nivelit</w:t>
                                </w:r>
                              </w:p>
                              <w:p w14:paraId="1EDBD75E" w14:textId="20B9D90A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Lokal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5" name="Elbow Connector 85"/>
                          <wps:cNvCnPr/>
                          <wps:spPr>
                            <a:xfrm rot="5400000">
                              <a:off x="4442634" y="1135515"/>
                              <a:ext cx="155473" cy="374935"/>
                            </a:xfrm>
                            <a:prstGeom prst="bentConnector3">
                              <a:avLst>
                                <a:gd name="adj1" fmla="val 50000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86" name="Rectangle 86"/>
                          <wps:cNvSpPr/>
                          <wps:spPr>
                            <a:xfrm>
                              <a:off x="4286503" y="950846"/>
                              <a:ext cx="842671" cy="294399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978867" w14:textId="313F10BA"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 Korporatat </w:t>
                                </w:r>
                              </w:p>
                              <w:p w14:paraId="0458C199" w14:textId="77777777" w:rsidR="00927D7F" w:rsidRPr="0098231D" w:rsidRDefault="00927D7F" w:rsidP="00927D7F">
                                <w:pPr>
                                  <w:pStyle w:val="NormalWeb"/>
                                  <w:spacing w:before="0" w:beforeAutospacing="0" w:after="0" w:afterAutospacing="0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Publike Jo-Financiare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7" name="Rectangle 87"/>
                          <wps:cNvSpPr/>
                          <wps:spPr>
                            <a:xfrm>
                              <a:off x="4739348" y="1396584"/>
                              <a:ext cx="700803" cy="307372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4409DFB9" w14:textId="5B718C41" w:rsidR="003F3222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.3.</w:t>
                                </w:r>
                              </w:p>
                              <w:p w14:paraId="31A19B38" w14:textId="2E1E8DE7" w:rsidR="00484391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Të</w:t>
                                </w:r>
                                <w:r w:rsidR="00484391"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Mena-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 </w:t>
                                </w:r>
                              </w:p>
                              <w:p w14:paraId="1FCC7416" w14:textId="26F72049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xhuara nga AKP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8" name="Rectangle 88"/>
                          <wps:cNvSpPr/>
                          <wps:spPr>
                            <a:xfrm>
                              <a:off x="5499759" y="1396587"/>
                              <a:ext cx="702567" cy="319383"/>
                            </a:xfrm>
                            <a:prstGeom prst="rect">
                              <a:avLst/>
                            </a:prstGeom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14:paraId="24157076" w14:textId="7BC1EEFC" w:rsidR="00927D7F" w:rsidRPr="0098231D" w:rsidRDefault="00927D7F" w:rsidP="0098231D">
                                <w:pPr>
                                  <w:pStyle w:val="NormalWeb"/>
                                  <w:spacing w:before="0" w:beforeAutospacing="0" w:after="0" w:afterAutospacing="0"/>
                                  <w:jc w:val="center"/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</w:pP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1.2.</w:t>
                                </w:r>
                                <w:r w:rsidR="003F3222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2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.4. Radio </w:t>
                                </w:r>
                                <w:r w:rsidR="00484391"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>Tel</w:t>
                                </w:r>
                                <w:r w:rsidRPr="0098231D">
                                  <w:rPr>
                                    <w:color w:val="000000"/>
                                    <w:sz w:val="12"/>
                                    <w:szCs w:val="12"/>
                                    <w:lang w:val="is-IS"/>
                                  </w:rPr>
                                  <w:t xml:space="preserve">evizioni i Kosovës </w:t>
                                </w:r>
                              </w:p>
                            </w:txbxContent>
                          </wps:txbx>
                          <wps:bodyPr rot="0" spcFirstLastPara="0" vert="horz" wrap="square" lIns="91440" tIns="45720" rIns="91440" bIns="45720" numCol="1" spcCol="0" rtlCol="0" fromWordArt="0" anchor="t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9" name="Elbow Connector 89"/>
                          <wps:cNvCnPr/>
                          <wps:spPr>
                            <a:xfrm rot="16200000" flipH="1">
                              <a:off x="5203441" y="749642"/>
                              <a:ext cx="151342" cy="1142545"/>
                            </a:xfrm>
                            <a:prstGeom prst="bentConnector3">
                              <a:avLst>
                                <a:gd name="adj1" fmla="val 51617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90" name="Elbow Connector 90"/>
                          <wps:cNvCnPr/>
                          <wps:spPr>
                            <a:xfrm rot="16200000" flipH="1">
                              <a:off x="4823534" y="1129549"/>
                              <a:ext cx="151339" cy="382732"/>
                            </a:xfrm>
                            <a:prstGeom prst="bentConnector3">
                              <a:avLst>
                                <a:gd name="adj1" fmla="val 51629"/>
                              </a:avLst>
                            </a:prstGeom>
                          </wps:spPr>
                          <wps:style>
                            <a:lnRef idx="1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61E9AE" id="Group 1" o:spid="_x0000_s1026" style="position:absolute;left:0;text-align:left;margin-left:5.95pt;margin-top:.7pt;width:523.9pt;height:173.15pt;z-index:251691008;mso-width-relative:margin;mso-height-relative:margin" coordsize="62685,1702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">
                <v:rect id="Rectangle 62" o:spid="_x0000_s1027" style="position:absolute;left:16791;width:8303;height:28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sgAS8QA&#10;AADbAAAADwAAAGRycy9kb3ducmV2LnhtbESPQWsCMRSE7wX/Q3hCbzXbLWpZjSKCVfFU9WBvj81z&#10;s3Tzsm5SXf31RhB6HGbmG2Y8bW0lztT40rGC914Cgjh3uuRCwX63ePsE4QOyxsoxKbiSh+mk8zLG&#10;TLsLf9N5GwoRIewzVGBCqDMpfW7Iou+5mjh6R9dYDFE2hdQNXiLcVjJNkoG0WHJcMFjT3FD+u/2z&#10;CtxHTaef695+bdbLg76la3MY9pV67bazEYhAbfgPP9srrWCQwuNL/AFyc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bIAEvEAAAA2wAAAA8AAAAAAAAAAAAAAAAAmAIAAGRycy9k&#10;b3ducmV2LnhtbFBLBQYAAAAABAAEAPUAAACJAwAAAAA=&#10;" fillcolor="#5b9bd5 [3204]" strokecolor="#1f4d78 [1604]" strokeweight="1pt">
                  <v:textbox>
                    <w:txbxContent>
                      <w:p w14:paraId="28260AE4" w14:textId="77777777" w:rsidR="00927D7F" w:rsidRPr="0098231D" w:rsidRDefault="00927D7F" w:rsidP="0098231D">
                        <w:pPr>
                          <w:pStyle w:val="NormalWeb"/>
                          <w:spacing w:before="0" w:beforeAutospacing="0" w:after="0" w:afterAutospacing="0"/>
                          <w:jc w:val="center"/>
                        </w:pPr>
                        <w:r w:rsidRPr="0098231D">
                          <w:rPr>
                            <w:color w:val="000000"/>
                            <w:sz w:val="12"/>
                            <w:szCs w:val="12"/>
                          </w:rPr>
                          <w:t>1. Sektori Publik</w:t>
                        </w:r>
                      </w:p>
                    </w:txbxContent>
                  </v:textbox>
                </v:rect>
                <v:group id="Group 63" o:spid="_x0000_s1028" style="position:absolute;top:2874;width:20941;height:9527" coordorigin=",2874" coordsize="20941,952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ekvEMQAAADbAAAA&#10;DwAAAAAAAAAAAAAAAACqAgAAZHJzL2Rvd25yZXYueG1sUEsFBgAAAAAEAAQA+gAAAJsDAAAAAA==&#10;">
                  <v:rect id="Rectangle 64" o:spid="_x0000_s1029" style="position:absolute;left:3773;top:4685;width:7596;height:283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09pMQA&#10;AADbAAAADwAAAGRycy9kb3ducmV2LnhtbESPQWsCMRSE70L/Q3gFb5qtWpXVKEWwKp6qHvT22Dw3&#10;Szcv202qq7/eCIUeh5n5hpnOG1uKC9W+cKzgrZuAIM6cLjhXcNgvO2MQPiBrLB2Tght5mM9eWlNM&#10;tbvyF112IRcRwj5FBSaEKpXSZ4Ys+q6riKN3drXFEGWdS13jNcJtKXtJMpQWC44LBitaGMq+d79W&#10;getX9HO6HezndrM66ntvY46jd6Xar83HBESgJvyH/9prrWA4gOeX+AP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tPaTEAAAA2wAAAA8AAAAAAAAAAAAAAAAAmAIAAGRycy9k&#10;b3ducmV2LnhtbFBLBQYAAAAABAAEAPUAAACJAwAAAAA=&#10;" fillcolor="#5b9bd5 [3204]" strokecolor="#1f4d78 [1604]" strokeweight="1pt">
                    <v:textbox>
                      <w:txbxContent>
                        <w:p w14:paraId="443A3A0A" w14:textId="702F82D5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1.1. Qeveria e</w:t>
                          </w:r>
                        </w:p>
                        <w:p w14:paraId="08D1628F" w14:textId="69BB0D14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Përgjithshme</w:t>
                          </w:r>
                        </w:p>
                      </w:txbxContent>
                    </v:textbox>
                  </v:rect>
                  <v:rect id="Rectangle 65" o:spid="_x0000_s1030" style="position:absolute;top:9568;width:6969;height:2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SGYP8UA&#10;AADbAAAADwAAAGRycy9kb3ducmV2LnhtbESPzWvCQBTE70L/h+UVetNNLVqJ2UgR+iGe/Djo7ZF9&#10;ZoPZtzG71di/3hWEHoeZ+Q2TzTpbizO1vnKs4HWQgCAunK64VLDdfPYnIHxA1lg7JgVX8jDLn3oZ&#10;ptpdeEXndShFhLBPUYEJoUml9IUhi37gGuLoHVxrMUTZllK3eIlwW8thkoylxYrjgsGG5oaK4/rX&#10;KnBvDZ321639Wi6+d/pvuDC795FSL8/dxxREoC78hx/tH61gPIL7l/gDZH4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JIZg/xQAAANsAAAAPAAAAAAAAAAAAAAAAAJgCAABkcnMv&#10;ZG93bnJldi54bWxQSwUGAAAAAAQABAD1AAAAigMAAAAA&#10;" fillcolor="#5b9bd5 [3204]" strokecolor="#1f4d78 [1604]" strokeweight="1pt">
                    <v:textbox>
                      <w:txbxContent>
                        <w:p w14:paraId="4670CF3F" w14:textId="3BE9D6AE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1.1.1 Qeveria</w:t>
                          </w:r>
                        </w:p>
                        <w:p w14:paraId="70CB848B" w14:textId="263CF18D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Q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</w:rPr>
                            <w:t>e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ndrore</w:t>
                          </w:r>
                        </w:p>
                      </w:txbxContent>
                    </v:textbox>
                  </v:rect>
                  <v:rect id="Rectangle 66" o:spid="_x0000_s1031" style="position:absolute;left:7786;top:9557;width:7195;height:283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MGSMUA&#10;AADbAAAADwAAAGRycy9kb3ducmV2LnhtbESPQWvCQBSE7wX/w/IEb3VTS2OJboIItpWeqh7s7ZF9&#10;ZkOzb2N21dhf7wqFHoeZ+YaZF71txJk6XztW8DROQBCXTtdcKdhtV4+vIHxA1tg4JgVX8lDkg4c5&#10;Ztpd+IvOm1CJCGGfoQITQptJ6UtDFv3YtcTRO7jOYoiyq6Tu8BLhtpGTJEmlxZrjgsGWlobKn83J&#10;KnDPLR2/rzv79rl+3+vfydrspy9KjYb9YgYiUB/+w3/tD60gTeH+Jf4Amd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58wZIxQAAANsAAAAPAAAAAAAAAAAAAAAAAJgCAABkcnMv&#10;ZG93bnJldi54bWxQSwUGAAAAAAQABAD1AAAAigMAAAAA&#10;" fillcolor="#5b9bd5 [3204]" strokecolor="#1f4d78 [1604]" strokeweight="1pt">
                    <v:textbox>
                      <w:txbxContent>
                        <w:p w14:paraId="2A9265DF" w14:textId="188A514B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1.1.2. Qeveria</w:t>
                          </w:r>
                        </w:p>
                        <w:p w14:paraId="4D5AE285" w14:textId="0D5D5BC7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Lokale</w:t>
                          </w:r>
                        </w:p>
                      </w:txbxContent>
                    </v:textbox>
                  </v:rect>
                  <v:group id="Group 67" o:spid="_x0000_s1032" style="position:absolute;left:3484;top:2874;width:17457;height:6694" coordorigin="3484,2874" coordsize="17456,669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rSKRPFAAAA2wAA&#10;AA8AAAAAAAAAAAAAAAAAqgIAAGRycy9kb3ducmV2LnhtbFBLBQYAAAAABAAEAPoAAACcAwAAAAA=&#10;">
                    <v:shapetype id="_x0000_t34" coordsize="21600,21600" o:spt="34" o:oned="t" adj="10800" path="m,l@0,0@0,21600,21600,21600e" filled="f">
                      <v:stroke joinstyle="miter"/>
                      <v:formulas>
                        <v:f eqn="val #0"/>
                      </v:formulas>
                      <v:path arrowok="t" fillok="f" o:connecttype="none"/>
                      <v:handles>
                        <v:h position="#0,center"/>
                      </v:handles>
                      <o:lock v:ext="edit" shapetype="t"/>
                    </v:shapetype>
                    <v:shape id="Elbow Connector 68" o:spid="_x0000_s1033" type="#_x0000_t34" style="position:absolute;left:4502;top:6499;width:2051;height:408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" strokecolor="#5b9bd5 [3204]" strokeweight=".5pt"/>
                    <v:shape id="Elbow Connector 69" o:spid="_x0000_s1034" type="#_x0000_t34" style="position:absolute;left:8454;top:6634;width:2040;height:380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ZazxMQAAADbAAAADwAAAGRycy9kb3ducmV2LnhtbESPQWvCQBSE7wX/w/IKvdWNFYKmrqIV&#10;Qw65VL14e2Rfk9Ds27C7muTfdwuFHoeZ+YbZ7EbTiQc531pWsJgnIIgrq1uuFVwvp9cVCB+QNXaW&#10;ScFEHnbb2dMGM20H/qTHOdQiQthnqKAJoc+k9FVDBv3c9sTR+7LOYIjS1VI7HCLcdPItSVJpsOW4&#10;0GBPHw1V3+e7UZAnkqfbcuEOR7e3ZXrNy2KVK/XyPO7fQQQaw3/4r11oBekafr/EHyC3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5lrPExAAAANsAAAAPAAAAAAAAAAAA&#10;AAAAAKECAABkcnMvZG93bnJldi54bWxQSwUGAAAAAAQABAD5AAAAkgMAAAAA&#10;" strokecolor="#5b9bd5 [3204]" strokeweight=".5pt"/>
                    <v:shape id="Elbow Connector 70" o:spid="_x0000_s1035" type="#_x0000_t34" style="position:absolute;left:13350;top:-2905;width:1811;height:13370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ucWqr8AAADbAAAADwAAAGRycy9kb3ducmV2LnhtbERPz2vCMBS+D/Y/hDfwNlM92FKNMgSZ&#10;noZa74/krSk2LyXJbP3vl8Ngx4/v92Y3uV48KMTOs4LFvABBrL3puFXQXA/vFYiYkA32nknBkyLs&#10;tq8vG6yNH/lMj0tqRQ7hWKMCm9JQSxm1JYdx7gfizH374DBlGFppAo453PVyWRQr6bDj3GBxoL0l&#10;fb/8OAW6mm76NDahKv398LTLpvz8apSavU0faxCJpvQv/nMfjYIyr89f8g+Q218A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cucWqr8AAADbAAAADwAAAAAAAAAAAAAAAACh&#10;AgAAZHJzL2Rvd25yZXYueG1sUEsFBgAAAAAEAAQA+QAAAI0DAAAAAA==&#10;" strokecolor="#5b9bd5 [3204]" strokeweight=".5pt"/>
                  </v:group>
                </v:group>
                <v:shape id="Elbow Connector 71" o:spid="_x0000_s1036" type="#_x0000_t34" style="position:absolute;left:26294;top:-2479;width:1802;height:12507;rotation:90;flip:y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jkpH8QAAADbAAAADwAAAGRycy9kb3ducmV2LnhtbESPwWrDMBBE74X+g9hCb43sFJzgRglu&#10;S40PucTJpbfF2tqm1spIiuP8fVUI5DjMzBtms5vNICZyvresIF0kIIgbq3tuFZyOXy9rED4gaxws&#10;k4IredhtHx82mGt74QNNdWhFhLDPUUEXwphL6ZuODPqFHYmj92OdwRCla6V2eIlwM8hlkmTSYM9x&#10;ocORPjpqfuuzUVAmkq/fr6l7/3SF3Wencl+tS6Wen+biDUSgOdzDt3alFaxS+P8Sf4Dc/g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COSkfxAAAANsAAAAPAAAAAAAAAAAA&#10;AAAAAKECAABkcnMvZG93bnJldi54bWxQSwUGAAAAAAQABAD5AAAAkgMAAAAA&#10;" strokecolor="#5b9bd5 [3204]" strokeweight=".5pt"/>
                <v:group id="Group 72" o:spid="_x0000_s1037" style="position:absolute;left:15881;top:4676;width:31519;height:12321" coordorigin="15881,4676" coordsize="31519,123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r3wcVsQAAADb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u8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r3wcVsQAAADbAAAA&#10;DwAAAAAAAAAAAAAAAACqAgAAZHJzL2Rvd25yZXYueG1sUEsFBgAAAAAEAAQA+gAAAJsDAAAAAA==&#10;">
                  <v:rect id="Rectangle 73" o:spid="_x0000_s1038" style="position:absolute;left:29857;top:4676;width:7181;height:284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zDcQA&#10;AADbAAAADwAAAGRycy9kb3ducmV2LnhtbESPzWsCMRTE74X+D+EVvNVsFbWsRikFv/Dkx8HeHpvn&#10;ZunmZd1EXf3rjSB4HGbmN8xo0thSnKn2hWMFX+0EBHHmdMG5gt12+vkNwgdkjaVjUnAlD5Px+9sI&#10;U+0uvKbzJuQiQtinqMCEUKVS+syQRd92FXH0Dq62GKKsc6lrvES4LWUnSfrSYsFxwWBFv4ay/83J&#10;KnDdio5/152drZbzvb51lmY/6CnV+mh+hiACNeEVfrYXWsGgC48v8QfI8R0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xdMw3EAAAA2wAAAA8AAAAAAAAAAAAAAAAAmAIAAGRycy9k&#10;b3ducmV2LnhtbFBLBQYAAAAABAAEAPUAAACJAwAAAAA=&#10;" fillcolor="#5b9bd5 [3204]" strokecolor="#1f4d78 [1604]" strokeweight="1pt">
                    <v:textbox>
                      <w:txbxContent>
                        <w:p w14:paraId="7E9DBE69" w14:textId="47F1A117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  Korporatat</w:t>
                          </w:r>
                        </w:p>
                        <w:p w14:paraId="049EB9F5" w14:textId="5B85ED34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Publike</w:t>
                          </w:r>
                        </w:p>
                      </w:txbxContent>
                    </v:textbox>
                  </v:rect>
                  <v:shape id="Elbow Connector 74" o:spid="_x0000_s1039" type="#_x0000_t34" style="position:absolute;left:27405;top:3564;width:2087;height:9998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dwQqcIAAADbAAAADwAAAGRycy9kb3ducmV2LnhtbESPwWrDMBBE74H+g9hCb4mcUGrjRgmh&#10;ENqcSlL3vkhby8RaGUmNnb+PCoUch5l5w6y3k+vFhULsPCtYLgoQxNqbjlsFzdd+XoGICdlg75kU&#10;XCnCdvMwW2Nt/MhHupxSKzKEY40KbEpDLWXUlhzGhR+Is/fjg8OUZWilCThmuOvlqihepMOO84LF&#10;gd4s6fPp1ynQ1fStD2MTqtKf91e7asr3z0app8dp9woi0ZTu4f/2h1FQPsPfl/wD5OYG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DdwQqcIAAADbAAAADwAAAAAAAAAAAAAA&#10;AAChAgAAZHJzL2Rvd25yZXYueG1sUEsFBgAAAAAEAAQA+QAAAJADAAAAAA==&#10;" strokecolor="#5b9bd5 [3204]" strokeweight=".5pt"/>
                  <v:rect id="Rectangle 75" o:spid="_x0000_s1040" style="position:absolute;left:19142;top:9606;width:8616;height:2888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PgO4sYA&#10;AADbAAAADwAAAGRycy9kb3ducmV2LnhtbESPzWvCQBTE74L/w/KE3nRTi02JboII/RBPfhzs7ZF9&#10;ZkOzb9PsVmP/+q5Q8DjMzG+YRdHbRpyp87VjBY+TBARx6XTNlYLD/nX8AsIHZI2NY1JwJQ9FPhws&#10;MNPuwls670IlIoR9hgpMCG0mpS8NWfQT1xJH7+Q6iyHKrpK6w0uE20ZOk+RZWqw5LhhsaWWo/Nr9&#10;WAXuqaXvz+vBvm3W70f9O12bYzpT6mHUL+cgAvXhHv5vf2gF6QxuX+IPkPk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zPgO4sYAAADbAAAADwAAAAAAAAAAAAAAAACYAgAAZHJz&#10;L2Rvd25yZXYueG1sUEsFBgAAAAAEAAQA9QAAAIsDAAAAAA==&#10;" fillcolor="#5b9bd5 [3204]" strokecolor="#1f4d78 [1604]" strokeweight="1pt">
                    <v:textbox>
                      <w:txbxContent>
                        <w:p w14:paraId="5FC1C3C6" w14:textId="77777777"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1.2.1. Korporatat </w:t>
                          </w:r>
                        </w:p>
                        <w:p w14:paraId="27806516" w14:textId="77777777"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     Publike Financiare </w:t>
                          </w:r>
                        </w:p>
                      </w:txbxContent>
                    </v:textbox>
                  </v:rect>
                  <v:rect id="Rectangle 76" o:spid="_x0000_s1041" style="position:absolute;left:15881;top:14110;width:7189;height:2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qQlcYA&#10;AADbAAAADwAAAGRycy9kb3ducmV2LnhtbESPzWvCQBTE74L/w/KE3nRTS02JboII/ZCe/DjY2yP7&#10;zIZm36bZrcb+9a5Q8DjMzG+YRdHbRpyo87VjBY+TBARx6XTNlYL97nX8AsIHZI2NY1JwIQ9FPhws&#10;MNPuzBs6bUMlIoR9hgpMCG0mpS8NWfQT1xJH7+g6iyHKrpK6w3OE20ZOk2QmLdYcFwy2tDJUfm9/&#10;rQL31NLP12Vv3z7X7wf9N12bQ/qs1MOoX85BBOrDPfzf/tAK0hncvsQf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PCqQlcYAAADbAAAADwAAAAAAAAAAAAAAAACYAgAAZHJz&#10;L2Rvd25yZXYueG1sUEsFBgAAAAAEAAQA9QAAAIsDAAAAAA==&#10;" fillcolor="#5b9bd5 [3204]" strokecolor="#1f4d78 [1604]" strokeweight="1pt">
                    <v:textbox>
                      <w:txbxContent>
                        <w:p w14:paraId="01086BE8" w14:textId="0B0B878A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1.2.1.1. 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BQK</w:t>
                          </w:r>
                        </w:p>
                      </w:txbxContent>
                    </v:textbox>
                  </v:rect>
                  <v:shape id="Elbow Connector 77" o:spid="_x0000_s1042" type="#_x0000_t34" style="position:absolute;left:20655;top:11314;width:1616;height:3975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/Q6O3sIAAADbAAAADwAAAGRycy9kb3ducmV2LnhtbESPwWrDMBBE74X+g9hCbrXcHGrjRgml&#10;EJKeShPnvkhby8RaGUmNnb+PCoUch5l5w6w2sxvEhULsPSt4KUoQxNqbnjsF7XH7XIOICdng4JkU&#10;XCnCZv34sMLG+Im/6XJIncgQjg0qsCmNjZRRW3IYCz8SZ+/HB4cpy9BJE3DKcDfIZVm+Soc95wWL&#10;I31Y0ufDr1Og6/mkP6c21JU/b6922Va7r1apxdP8/gYi0Zzu4f/23iioKvj7kn+AXN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/Q6O3sIAAADbAAAADwAAAAAAAAAAAAAA&#10;AAChAgAAZHJzL2Rvd25yZXYueG1sUEsFBgAAAAAEAAQA+QAAAJADAAAAAA==&#10;" strokecolor="#5b9bd5 [3204]" strokeweight=".5pt"/>
                  <v:rect id="Rectangle 78" o:spid="_x0000_s1043" style="position:absolute;left:23827;top:14046;width:7206;height:288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vmhfMIA&#10;AADbAAAADwAAAGRycy9kb3ducmV2LnhtbERPyW7CMBC9V+IfrEHqrTilYlHAIITUBfVUmkO4jeIh&#10;jhqP09hNAl9fH5A4Pr19vR1sLTpqfeVYwfMkAUFcOF1xqSD7fn1agvABWWPtmBRcyMN2M3pYY6pd&#10;z1/UHUMpYgj7FBWYEJpUSl8YsugnriGO3Nm1FkOEbSl1i30Mt7WcJslcWqw4NhhsaG+o+Dn+WQXu&#10;paHf0yWzb5+H91xfpweTL2ZKPY6H3QpEoCHcxTf3h1awiGPjl/gD5OY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i+aF8wgAAANsAAAAPAAAAAAAAAAAAAAAAAJgCAABkcnMvZG93&#10;bnJldi54bWxQSwUGAAAAAAQABAD1AAAAhwMAAAAA&#10;" fillcolor="#5b9bd5 [3204]" strokecolor="#1f4d78 [1604]" strokeweight="1pt">
                    <v:textbox>
                      <w:txbxContent>
                        <w:p w14:paraId="271461FC" w14:textId="55594C33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1.2.1.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 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Trusti</w:t>
                          </w:r>
                        </w:p>
                        <w:p w14:paraId="53FFD8D0" w14:textId="1FF372F2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</w:rPr>
                            <w:t>Pensional</w:t>
                          </w:r>
                        </w:p>
                      </w:txbxContent>
                    </v:textbox>
                  </v:rect>
                  <v:shape id="Elbow Connector 79" o:spid="_x0000_s1044" type="#_x0000_t34" style="position:absolute;left:24664;top:11280;width:1552;height:3980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7GYsAAAADbAAAADwAAAGRycy9kb3ducmV2LnhtbERPS2vCQBC+F/wPywi9FN3oodXoKlqw&#10;rXrygechOybB7GyanWr8926h0OP35pvOW1epKzWh9Gxg0E9AEWfelpwbOB5WvRGoIMgWK89k4E4B&#10;5rPO0xRT62+8o+techVLOKRooBCpU61DVpDD0Pc1cdTOvnEoETa5tg3eYrmr9DBJXrXDkuNCgTW9&#10;F5Rd9j8ujrxsPnT1/bleyo7kvl2e6kPkzXO3XUxACbXyb/5Lf1kDb2P4/RJ/gJ49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Jr+xmLAAAAA2wAAAA8AAAAAAAAAAAAAAAAA&#10;oQIAAGRycy9kb3ducmV2LnhtbFBLBQYAAAAABAAEAPkAAACOAwAAAAA=&#10;" adj="11151" strokecolor="#5b9bd5 [3204]" strokeweight=".5pt"/>
                  <v:shape id="Elbow Connector 80" o:spid="_x0000_s1045" type="#_x0000_t34" style="position:absolute;left:39429;top:1538;width:1989;height:13952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+pl1r8AAADbAAAADwAAAGRycy9kb3ducmV2LnhtbERPTYvCMBC9L/gfwgheRFPFFa1GEUEQ&#10;b2tFPI7N2FabSWlirf9+cxA8Pt73ct2aUjRUu8KygtEwAkGcWl1wpuCU7AYzEM4jaywtk4I3OViv&#10;Oj9LjLV98R81R5+JEMIuRgW591UspUtzMuiGtiIO3M3WBn2AdSZ1ja8Qbko5jqKpNFhwaMixom1O&#10;6eP4NAra62N+uE36v76f3OfZ+Z1cZJMo1eu2mwUIT63/ij/uvVYwC+vDl/AD5Oof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f+pl1r8AAADbAAAADwAAAAAAAAAAAAAAAACh&#10;AgAAZHJzL2Rvd25yZXYueG1sUEsFBgAAAAAEAAQA+QAAAI0DAAAAAA==&#10;" adj="11353" strokecolor="#5b9bd5 [3204]" strokeweight=".5pt"/>
                </v:group>
                <v:group id="Group 81" o:spid="_x0000_s1046" style="position:absolute;left:32304;top:9508;width:30381;height:7519" coordorigin="32304,9508" coordsize="29718,765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qe/IGwwAAANsAAAAP&#10;AAAAAAAAAAAAAAAAAKoCAABkcnMvZG93bnJldi54bWxQSwUGAAAAAAQABAD6AAAAmgMAAAAA&#10;">
                  <v:rect id="Rectangle 82" o:spid="_x0000_s1047" style="position:absolute;left:32304;top:14048;width:6973;height:29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TmscQA&#10;AADbAAAADwAAAGRycy9kb3ducmV2LnhtbESPQWsCMRSE70L/Q3gFb5rtilVWoxRBq3iqetDbY/Pc&#10;LG5e1k2qa399IxR6HGbmG2Y6b20lbtT40rGCt34Cgjh3uuRCwWG/7I1B+ICssXJMCh7kYT576Uwx&#10;0+7OX3TbhUJECPsMFZgQ6kxKnxuy6PuuJo7e2TUWQ5RNIXWD9wi3lUyT5F1aLDkuGKxpYSi/7L6t&#10;Ajeo6Xp6HOxqu/k86p90Y46joVLd1/ZjAiJQG/7Df+21VjBO4fkl/gA5+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bE5rHEAAAA2wAAAA8AAAAAAAAAAAAAAAAAmAIAAGRycy9k&#10;b3ducmV2LnhtbFBLBQYAAAAABAAEAPUAAACJAwAAAAA=&#10;" fillcolor="#5b9bd5 [3204]" strokecolor="#1f4d78 [1604]" strokeweight="1pt">
                    <v:textbox>
                      <w:txbxContent>
                        <w:p w14:paraId="607B818E" w14:textId="5DCD327E" w:rsidR="003F3222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.1. </w:t>
                          </w:r>
                          <w:r w:rsidR="00484391"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</w:t>
                          </w:r>
                        </w:p>
                        <w:p w14:paraId="6C95961F" w14:textId="2416F02E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Të NivelitQëndror</w:t>
                          </w:r>
                        </w:p>
                      </w:txbxContent>
                    </v:textbox>
                  </v:rect>
                  <v:shape id="Elbow Connector 83" o:spid="_x0000_s1048" type="#_x0000_t34" style="position:absolute;left:40637;top:7606;width:1596;height:11287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t8anMUAAADbAAAADwAAAGRycy9kb3ducmV2LnhtbESP3WrCQBSE7wu+w3IEb4puqlA0uopV&#10;hPaq+PMAx+wxiWbPxuzGbN++Wyh4OczMN8xiFUwlHtS40rKCt1ECgjizuuRcwem4G05BOI+ssbJM&#10;Cn7IwWrZe1lgqm3He3ocfC4ihF2KCgrv61RKlxVk0I1sTRy9i20M+iibXOoGuwg3lRwnybs0WHJc&#10;KLCmTUHZ7dAaBR/37vtrM9mW5+0svB6r9nZtw0mpQT+s5yA8Bf8M/7c/tYLpBP6+xB8gl7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t8anMUAAADbAAAADwAAAAAAAAAA&#10;AAAAAAChAgAAZHJzL2Rvd25yZXYueG1sUEsFBgAAAAAEAAQA+QAAAJMDAAAAAA==&#10;" adj="10413" strokecolor="#5b9bd5 [3204]" strokeweight=".5pt"/>
                  <v:rect id="Rectangle 84" o:spid="_x0000_s1049" style="position:absolute;left:39809;top:14007;width:7025;height:3106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mHbXsUA&#10;AADbAAAADwAAAGRycy9kb3ducmV2LnhtbESPzWsCMRTE70L/h/AK3jRba1VWo5RC/cCTHwe9PTbP&#10;zeLmZbuJuvavbwqCx2FmfsNMZo0txZVqXzhW8NZNQBBnThecK9jvvjsjED4gaywdk4I7eZhNX1oT&#10;TLW78Yau25CLCGGfogITQpVK6TNDFn3XVcTRO7naYoiyzqWu8RbhtpS9JBlIiwXHBYMVfRnKztuL&#10;VeDeK/o53vd2vl4tDvq3tzKH4YdS7dfmcwwiUBOe4Ud7qRWM+vD/Jf4AOf0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WYdtexQAAANsAAAAPAAAAAAAAAAAAAAAAAJgCAABkcnMv&#10;ZG93bnJldi54bWxQSwUGAAAAAAQABAD1AAAAigMAAAAA&#10;" fillcolor="#5b9bd5 [3204]" strokecolor="#1f4d78 [1604]" strokeweight="1pt">
                    <v:textbox>
                      <w:txbxContent>
                        <w:p w14:paraId="365944DD" w14:textId="1F08D779" w:rsidR="003F3222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.2.</w:t>
                          </w:r>
                        </w:p>
                        <w:p w14:paraId="2E416C13" w14:textId="6EF3F98F" w:rsidR="00484391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Të Nivelit</w:t>
                          </w:r>
                        </w:p>
                        <w:p w14:paraId="1EDBD75E" w14:textId="20B9D90A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Lokal</w:t>
                          </w:r>
                        </w:p>
                      </w:txbxContent>
                    </v:textbox>
                  </v:rect>
                  <v:shape id="Elbow Connector 85" o:spid="_x0000_s1050" type="#_x0000_t34" style="position:absolute;left:44426;top:11355;width:1555;height:3749;rotation:90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0XFFcIAAADbAAAADwAAAGRycy9kb3ducmV2LnhtbESPQWsCMRSE74X+h/AK3mpWQV22RpGC&#10;aE9Fu70/ktfN4uZlSVJ3/fdNQfA4zMw3zHo7uk5cKcTWs4LZtABBrL1puVFQf+1fSxAxIRvsPJOC&#10;G0XYbp6f1lgZP/CJrufUiAzhWKECm1JfSRm1JYdx6nvi7P344DBlGRppAg4Z7jo5L4qldNhyXrDY&#10;07slfTn/OgW6HL/1x1CHcuUv+5ud16vDZ63U5GXcvYFINKZH+N4+GgXlAv6/5B8gN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0XFFcIAAADbAAAADwAAAAAAAAAAAAAA&#10;AAChAgAAZHJzL2Rvd25yZXYueG1sUEsFBgAAAAAEAAQA+QAAAJADAAAAAA==&#10;" strokecolor="#5b9bd5 [3204]" strokeweight=".5pt"/>
                  <v:rect id="Rectangle 86" o:spid="_x0000_s1051" style="position:absolute;left:42865;top:9508;width:8426;height:294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/gssUA&#10;AADbAAAADwAAAGRycy9kb3ducmV2LnhtbESPT2vCQBTE74LfYXlCb7qppRqimyBC/0hPWg/29sg+&#10;s6HZt2l2q7Gf3hUKHoeZ+Q2zLHrbiBN1vnas4HGSgCAuna65UrD/fBmnIHxA1tg4JgUX8lDkw8ES&#10;M+3OvKXTLlQiQthnqMCE0GZS+tKQRT9xLXH0jq6zGKLsKqk7PEe4beQ0SWbSYs1xwWBLa0Pl9+7X&#10;KnBPLf18Xfb29WPzdtB/0405zJ+Vehj1qwWIQH24h//b71pBOoPbl/gDZH4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J/+CyxQAAANsAAAAPAAAAAAAAAAAAAAAAAJgCAABkcnMv&#10;ZG93bnJldi54bWxQSwUGAAAAAAQABAD1AAAAigMAAAAA&#10;" fillcolor="#5b9bd5 [3204]" strokecolor="#1f4d78 [1604]" strokeweight="1pt">
                    <v:textbox>
                      <w:txbxContent>
                        <w:p w14:paraId="44978867" w14:textId="313F10BA"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 Korporatat </w:t>
                          </w:r>
                        </w:p>
                        <w:p w14:paraId="0458C199" w14:textId="77777777" w:rsidR="00927D7F" w:rsidRPr="0098231D" w:rsidRDefault="00927D7F" w:rsidP="00927D7F">
                          <w:pPr>
                            <w:pStyle w:val="NormalWeb"/>
                            <w:spacing w:before="0" w:beforeAutospacing="0" w:after="0" w:afterAutospacing="0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Publike Jo-Financiare </w:t>
                          </w:r>
                        </w:p>
                      </w:txbxContent>
                    </v:textbox>
                  </v:rect>
                  <v:rect id="Rectangle 87" o:spid="_x0000_s1052" style="position:absolute;left:47393;top:13965;width:7008;height:307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rNFKcUA&#10;AADbAAAADwAAAGRycy9kb3ducmV2LnhtbESPQWvCQBSE74L/YXlCb7oxxSrRNUihrdKT1oPeHtln&#10;Nph9m2a3Gv31bqHQ4zAz3zCLvLO1uFDrK8cKxqMEBHHhdMWlgv3X23AGwgdkjbVjUnAjD/my31tg&#10;pt2Vt3TZhVJECPsMFZgQmkxKXxiy6EeuIY7eybUWQ5RtKXWL1wi3tUyT5EVarDguGGzo1VBx3v1Y&#10;Be65oe/jbW/fPzcfB31PN+YwnSj1NOhWcxCBuvAf/muvtYLZFH6/xB8glw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ms0UpxQAAANsAAAAPAAAAAAAAAAAAAAAAAJgCAABkcnMv&#10;ZG93bnJldi54bWxQSwUGAAAAAAQABAD1AAAAigMAAAAA&#10;" fillcolor="#5b9bd5 [3204]" strokecolor="#1f4d78 [1604]" strokeweight="1pt">
                    <v:textbox>
                      <w:txbxContent>
                        <w:p w14:paraId="4409DFB9" w14:textId="5B718C41" w:rsidR="003F3222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.3.</w:t>
                          </w:r>
                        </w:p>
                        <w:p w14:paraId="31A19B38" w14:textId="2E1E8DE7" w:rsidR="00484391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Të</w:t>
                          </w:r>
                          <w:r w:rsidR="00484391"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Mena-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 </w:t>
                          </w:r>
                        </w:p>
                        <w:p w14:paraId="1FCC7416" w14:textId="26F72049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xhuara nga AKP</w:t>
                          </w:r>
                        </w:p>
                      </w:txbxContent>
                    </v:textbox>
                  </v:rect>
                  <v:rect id="Rectangle 88" o:spid="_x0000_s1053" style="position:absolute;left:54997;top:13965;width:7026;height:319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yzRW8IA&#10;AADbAAAADwAAAGRycy9kb3ducmV2LnhtbERPz2vCMBS+D/wfwhO8aariJp1pkcGmspPOg7s9mrem&#10;rHnpmmjb/fXLQdjx4/u9yXtbixu1vnKsYD5LQBAXTldcKjh/vE7XIHxA1lg7JgUDeciz0cMGU+06&#10;PtLtFEoRQ9inqMCE0KRS+sKQRT9zDXHkvlxrMUTYllK32MVwW8tFkjxKixXHBoMNvRgqvk9Xq8At&#10;G/r5HM727f2wu+jfxcFcnlZKTcb99hlEoD78i+/uvVawjmPjl/gDZPY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XLNFbwgAAANsAAAAPAAAAAAAAAAAAAAAAAJgCAABkcnMvZG93&#10;bnJldi54bWxQSwUGAAAAAAQABAD1AAAAhwMAAAAA&#10;" fillcolor="#5b9bd5 [3204]" strokecolor="#1f4d78 [1604]" strokeweight="1pt">
                    <v:textbox>
                      <w:txbxContent>
                        <w:p w14:paraId="24157076" w14:textId="7BC1EEFC" w:rsidR="00927D7F" w:rsidRPr="0098231D" w:rsidRDefault="00927D7F" w:rsidP="0098231D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</w:pP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1.2.</w:t>
                          </w:r>
                          <w:r w:rsidR="003F3222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2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.4. Radio </w:t>
                          </w:r>
                          <w:r w:rsidR="00484391"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>Tel</w:t>
                          </w:r>
                          <w:r w:rsidRPr="0098231D">
                            <w:rPr>
                              <w:color w:val="000000"/>
                              <w:sz w:val="12"/>
                              <w:szCs w:val="12"/>
                              <w:lang w:val="is-IS"/>
                            </w:rPr>
                            <w:t xml:space="preserve">evizioni i Kosovës </w:t>
                          </w:r>
                        </w:p>
                      </w:txbxContent>
                    </v:textbox>
                  </v:rect>
                  <v:shape id="Elbow Connector 89" o:spid="_x0000_s1054" type="#_x0000_t34" style="position:absolute;left:52034;top:7496;width:1513;height:11425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GxjqMMAAADbAAAADwAAAGRycy9kb3ducmV2LnhtbESPzWrDMBCE74W8g9hAb42cFlzHiRLa&#10;gsH0UvLzAIu1sZ1YK8eSf/L2UaHQ4zAz3zCb3WQaMVDnassKlosIBHFhdc2lgtMxe0lAOI+ssbFM&#10;Cu7kYLedPW0w1XbkPQ0HX4oAYZeigsr7NpXSFRUZdAvbEgfvbDuDPsiulLrDMcBNI1+jKJYGaw4L&#10;Fbb0VVFxPfRGAcvP/Dpk8ff7z4WTHt9ie9vflHqeTx9rEJ4m/x/+a+daQbKC3y/hB8jt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BsY6jDAAAA2wAAAA8AAAAAAAAAAAAA&#10;AAAAoQIAAGRycy9kb3ducmV2LnhtbFBLBQYAAAAABAAEAPkAAACRAwAAAAA=&#10;" adj="11149" strokecolor="#5b9bd5 [3204]" strokeweight=".5pt"/>
                  <v:shape id="Elbow Connector 90" o:spid="_x0000_s1055" type="#_x0000_t34" style="position:absolute;left:48235;top:11295;width:1513;height:3827;rotation:90;flip:x;visibility:visible;mso-wrap-style:squar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dok8MMAAADbAAAADwAAAGRycy9kb3ducmV2LnhtbERPTWvCQBC9C/6HZYRexGwqoTbRVaxt&#10;qSehsRS8DdkxCWZnQ3abpP++eyh4fLzvzW40jeipc7VlBY9RDIK4sLrmUsHX+X3xDMJ5ZI2NZVLw&#10;Sw522+lkg5m2A39Sn/tShBB2GSqovG8zKV1RkUEX2ZY4cFfbGfQBdqXUHQ4h3DRyGcdP0mDNoaHC&#10;lg4VFbf8xyh4qa9Ju0pev+eH9GKG01ux/Dg6pR5m434NwtPo7+J/91ErSMP68CX8ALn9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HaJPDDAAAA2wAAAA8AAAAAAAAAAAAA&#10;AAAAoQIAAGRycy9kb3ducmV2LnhtbFBLBQYAAAAABAAEAPkAAACRAwAAAAA=&#10;" adj="11152" strokecolor="#5b9bd5 [3204]" strokeweight=".5pt"/>
                </v:group>
              </v:group>
            </w:pict>
          </mc:Fallback>
        </mc:AlternateContent>
      </w:r>
    </w:p>
    <w:p w14:paraId="3439B782" w14:textId="77777777" w:rsidR="00927D7F" w:rsidRDefault="00927D7F">
      <w:pPr>
        <w:rPr>
          <w:rFonts w:ascii="Times New Roman" w:eastAsiaTheme="minorEastAsia" w:hAnsi="Times New Roman" w:cs="Times New Roman"/>
          <w:b/>
          <w:szCs w:val="23"/>
          <w:lang w:eastAsia="is-IS"/>
        </w:rPr>
      </w:pPr>
    </w:p>
    <w:p w14:paraId="2541BE9C" w14:textId="77777777" w:rsidR="00927D7F" w:rsidRDefault="00927D7F" w:rsidP="004F557B">
      <w:pPr>
        <w:spacing w:line="240" w:lineRule="auto"/>
        <w:jc w:val="center"/>
        <w:rPr>
          <w:rFonts w:ascii="Times New Roman" w:eastAsiaTheme="minorEastAsia" w:hAnsi="Times New Roman" w:cs="Times New Roman"/>
          <w:b/>
          <w:szCs w:val="23"/>
          <w:lang w:eastAsia="is-IS"/>
        </w:rPr>
        <w:sectPr w:rsidR="00927D7F" w:rsidSect="00484391">
          <w:pgSz w:w="12240" w:h="15840"/>
          <w:pgMar w:top="720" w:right="720" w:bottom="720" w:left="720" w:header="720" w:footer="720" w:gutter="0"/>
          <w:cols w:space="720"/>
          <w:docGrid w:linePitch="360"/>
        </w:sectPr>
      </w:pPr>
    </w:p>
    <w:p w14:paraId="6AED9298" w14:textId="39962E03" w:rsidR="00D57C25" w:rsidRPr="0034522A" w:rsidRDefault="0034522A" w:rsidP="0098231D">
      <w:pPr>
        <w:pStyle w:val="ListParagraph"/>
        <w:numPr>
          <w:ilvl w:val="1"/>
          <w:numId w:val="1"/>
        </w:numPr>
        <w:jc w:val="center"/>
        <w:rPr>
          <w:b/>
          <w:sz w:val="28"/>
        </w:rPr>
      </w:pPr>
      <w:r w:rsidRPr="0034522A">
        <w:rPr>
          <w:b/>
          <w:sz w:val="28"/>
        </w:rPr>
        <w:lastRenderedPageBreak/>
        <w:t>Qeverij</w:t>
      </w:r>
      <w:r w:rsidR="00237C12" w:rsidRPr="0034522A">
        <w:rPr>
          <w:b/>
          <w:sz w:val="28"/>
        </w:rPr>
        <w:t>a e Përgjithshme</w:t>
      </w:r>
    </w:p>
    <w:p w14:paraId="32860DA3" w14:textId="77777777" w:rsidR="00D57C25" w:rsidRPr="0098231D" w:rsidRDefault="00D57C25" w:rsidP="0098231D">
      <w:pPr>
        <w:pStyle w:val="ListParagraph"/>
        <w:ind w:left="360"/>
        <w:jc w:val="center"/>
        <w:rPr>
          <w:b/>
        </w:rPr>
      </w:pPr>
    </w:p>
    <w:p w14:paraId="60B616B2" w14:textId="77777777" w:rsidR="00237C12" w:rsidRPr="004D2C9A" w:rsidRDefault="00237C12" w:rsidP="0098231D">
      <w:pPr>
        <w:pStyle w:val="ListParagraph"/>
        <w:numPr>
          <w:ilvl w:val="2"/>
          <w:numId w:val="1"/>
        </w:numPr>
        <w:rPr>
          <w:b/>
        </w:rPr>
      </w:pPr>
      <w:r>
        <w:rPr>
          <w:b/>
        </w:rPr>
        <w:t xml:space="preserve">Qeveria </w:t>
      </w:r>
      <w:r w:rsidRPr="00237C12">
        <w:rPr>
          <w:b/>
        </w:rPr>
        <w:t>Qëndrore dhe Njësitë Buxhetore të saj</w:t>
      </w:r>
      <w:r>
        <w:rPr>
          <w:b/>
        </w:rPr>
        <w:t xml:space="preserve">: </w:t>
      </w:r>
    </w:p>
    <w:p w14:paraId="32E4915B" w14:textId="2C89B9E0" w:rsidR="00FD10DB" w:rsidRPr="00237C12" w:rsidRDefault="00FD10DB" w:rsidP="0098231D"/>
    <w:p w14:paraId="05A924F5" w14:textId="740538EA" w:rsidR="00FB3B4F" w:rsidRPr="00383FE4" w:rsidRDefault="002B06BA" w:rsidP="0034522A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 xml:space="preserve">Kuvendi </w:t>
      </w:r>
    </w:p>
    <w:p w14:paraId="44FB76C3" w14:textId="77777777" w:rsidR="00FB3B4F" w:rsidRPr="00383FE4" w:rsidRDefault="002B06BA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Zyra e Presidentit</w:t>
      </w:r>
      <w:r w:rsidRPr="00383FE4">
        <w:rPr>
          <w:rFonts w:ascii="Times New Roman" w:eastAsiaTheme="minorEastAsia" w:hAnsi="Times New Roman" w:cs="Times New Roman"/>
          <w:lang w:eastAsia="is-IS"/>
        </w:rPr>
        <w:tab/>
      </w:r>
    </w:p>
    <w:p w14:paraId="7E07F3AC" w14:textId="77777777" w:rsidR="002B06BA" w:rsidRDefault="002B06BA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Zyra e Kryeministrit</w:t>
      </w:r>
    </w:p>
    <w:p w14:paraId="7AA7B0D4" w14:textId="77777777" w:rsidR="0098231D" w:rsidRPr="00383FE4" w:rsidRDefault="0098231D" w:rsidP="0098231D">
      <w:pPr>
        <w:spacing w:after="200" w:line="240" w:lineRule="auto"/>
        <w:ind w:left="426" w:right="-141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121C0FB6" w14:textId="06BCE702" w:rsidR="00FB3B4F" w:rsidRDefault="00484391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</w:t>
      </w:r>
      <w:r>
        <w:rPr>
          <w:rFonts w:ascii="Times New Roman" w:eastAsiaTheme="minorEastAsia" w:hAnsi="Times New Roman" w:cs="Times New Roman"/>
          <w:lang w:eastAsia="is-IS"/>
        </w:rPr>
        <w:t>të</w:t>
      </w:r>
    </w:p>
    <w:p w14:paraId="0BB926DB" w14:textId="17F6E9DB" w:rsidR="00484391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484391">
        <w:rPr>
          <w:rFonts w:ascii="Times New Roman" w:eastAsiaTheme="minorEastAsia" w:hAnsi="Times New Roman" w:cs="Times New Roman"/>
          <w:lang w:eastAsia="is-IS"/>
        </w:rPr>
        <w:t xml:space="preserve">Ministria 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e Financave</w:t>
      </w:r>
    </w:p>
    <w:p w14:paraId="5914494B" w14:textId="11EEA68E" w:rsidR="00FB3B4F" w:rsidRPr="00484391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2B06BA" w:rsidRPr="00484391">
        <w:rPr>
          <w:rFonts w:ascii="Times New Roman" w:eastAsiaTheme="minorEastAsia" w:hAnsi="Times New Roman" w:cs="Times New Roman"/>
          <w:lang w:eastAsia="is-IS"/>
        </w:rPr>
        <w:t>Ministria e Administrat</w:t>
      </w:r>
      <w:r w:rsidR="00FF383A" w:rsidRPr="00484391">
        <w:rPr>
          <w:rFonts w:ascii="Times New Roman" w:eastAsiaTheme="minorEastAsia" w:hAnsi="Times New Roman" w:cs="Times New Roman"/>
          <w:lang w:eastAsia="is-IS"/>
        </w:rPr>
        <w:t>ë</w:t>
      </w:r>
      <w:r w:rsidR="002B06BA" w:rsidRPr="00484391">
        <w:rPr>
          <w:rFonts w:ascii="Times New Roman" w:eastAsiaTheme="minorEastAsia" w:hAnsi="Times New Roman" w:cs="Times New Roman"/>
          <w:lang w:eastAsia="is-IS"/>
        </w:rPr>
        <w:t>s Publike</w:t>
      </w:r>
    </w:p>
    <w:p w14:paraId="7A4CA2C0" w14:textId="25D90702" w:rsidR="005B6E8C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2B06BA" w:rsidRPr="00383FE4">
        <w:rPr>
          <w:rFonts w:ascii="Times New Roman" w:eastAsiaTheme="minorEastAsia" w:hAnsi="Times New Roman" w:cs="Times New Roman"/>
          <w:lang w:eastAsia="is-IS"/>
        </w:rPr>
        <w:t>Ministria e Bujq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2B06BA" w:rsidRPr="00383FE4">
        <w:rPr>
          <w:rFonts w:ascii="Times New Roman" w:eastAsiaTheme="minorEastAsia" w:hAnsi="Times New Roman" w:cs="Times New Roman"/>
          <w:lang w:eastAsia="is-IS"/>
        </w:rPr>
        <w:t>sis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2B06BA" w:rsidRPr="00383FE4">
        <w:rPr>
          <w:rFonts w:ascii="Times New Roman" w:eastAsiaTheme="minorEastAsia" w:hAnsi="Times New Roman" w:cs="Times New Roman"/>
          <w:lang w:eastAsia="is-IS"/>
        </w:rPr>
        <w:t>, Pylltaris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2B06BA" w:rsidRPr="00383FE4">
        <w:rPr>
          <w:rFonts w:ascii="Times New Roman" w:eastAsiaTheme="minorEastAsia" w:hAnsi="Times New Roman" w:cs="Times New Roman"/>
          <w:lang w:eastAsia="is-IS"/>
        </w:rPr>
        <w:t>, dhe Zhvillimit Rural</w:t>
      </w:r>
    </w:p>
    <w:p w14:paraId="690C9E27" w14:textId="03F695AF" w:rsidR="00FB3B4F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Ministria e Treg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tis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dhe Industris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241C287E" w14:textId="0B457DC5" w:rsidR="00FB3B4F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Ministria e Infrastruktur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674A39F2" w14:textId="04D8C68B" w:rsidR="005B6E8C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Ministria e Sh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ndet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259DE064" w14:textId="1FB88526" w:rsidR="00FB3B4F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FB3B4F"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 e Kultur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s, Rinis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, dhe Sportit</w:t>
      </w:r>
      <w:r w:rsidR="00FB3B4F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14:paraId="34B63040" w14:textId="4C2417F9" w:rsidR="005B6E8C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FB3B4F"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 e Arsimit, Shkenc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s, dhe Teknologjis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FB3B4F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14:paraId="4C65CB82" w14:textId="604B846C" w:rsidR="00FB3B4F" w:rsidRPr="00383FE4" w:rsidRDefault="00D57C25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 </w:t>
      </w:r>
      <w:r w:rsidR="00FB3B4F" w:rsidRPr="00383FE4">
        <w:rPr>
          <w:rFonts w:ascii="Times New Roman" w:eastAsiaTheme="minorEastAsia" w:hAnsi="Times New Roman" w:cs="Times New Roman"/>
          <w:lang w:eastAsia="is-IS"/>
        </w:rPr>
        <w:t>Minist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ria e Pun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 dhe Mir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qenies Sociale</w:t>
      </w:r>
    </w:p>
    <w:p w14:paraId="783D2645" w14:textId="77777777" w:rsidR="00FB3B4F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Ministria</w:t>
      </w:r>
      <w:r w:rsidR="00FB3B4F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r w:rsidRPr="00383FE4">
        <w:rPr>
          <w:rFonts w:ascii="Times New Roman" w:eastAsiaTheme="minorEastAsia" w:hAnsi="Times New Roman" w:cs="Times New Roman"/>
          <w:lang w:eastAsia="is-IS"/>
        </w:rPr>
        <w:t>e Mjedisit dhe Planifikimit Hap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sinor </w:t>
      </w:r>
    </w:p>
    <w:p w14:paraId="5CF2226C" w14:textId="77777777" w:rsidR="00FB3B4F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Ministria</w:t>
      </w:r>
      <w:r w:rsidR="00FB3B4F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r w:rsidRPr="00383FE4">
        <w:rPr>
          <w:rFonts w:ascii="Times New Roman" w:eastAsiaTheme="minorEastAsia" w:hAnsi="Times New Roman" w:cs="Times New Roman"/>
          <w:lang w:eastAsia="is-IS"/>
        </w:rPr>
        <w:t>p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r Komunitete dhe Kthim </w:t>
      </w:r>
    </w:p>
    <w:p w14:paraId="501F5EBA" w14:textId="77777777" w:rsidR="00FB3B4F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Ministria e Administrimit 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 Pushtetit Lokal</w:t>
      </w:r>
    </w:p>
    <w:p w14:paraId="5E81E913" w14:textId="77777777" w:rsidR="005B6E8C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Ministria e Zhvillimit Ekonomik</w:t>
      </w:r>
    </w:p>
    <w:p w14:paraId="38D76022" w14:textId="77777777" w:rsidR="00FB3B4F" w:rsidRPr="00383FE4" w:rsidRDefault="00FB3B4F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e Pun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ve 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Brendshme </w:t>
      </w:r>
    </w:p>
    <w:p w14:paraId="398FD736" w14:textId="77777777" w:rsidR="00FB3B4F" w:rsidRPr="00383FE4" w:rsidRDefault="00FB3B4F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 e Drejt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sis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14:paraId="5E400ACE" w14:textId="77777777" w:rsidR="00FB3B4F" w:rsidRPr="00383FE4" w:rsidRDefault="00FB3B4F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ia e Pun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>ve 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5B6E8C" w:rsidRPr="00383FE4">
        <w:rPr>
          <w:rFonts w:ascii="Times New Roman" w:eastAsiaTheme="minorEastAsia" w:hAnsi="Times New Roman" w:cs="Times New Roman"/>
          <w:lang w:eastAsia="is-IS"/>
        </w:rPr>
        <w:t xml:space="preserve"> Jashtme 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 </w:t>
      </w:r>
    </w:p>
    <w:p w14:paraId="59EB7905" w14:textId="77777777" w:rsidR="00FB3B4F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Ministria e Forc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s 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 Siguris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 s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 Kosov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398E9C25" w14:textId="77777777" w:rsidR="005B6E8C" w:rsidRPr="00383FE4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Ministria e Integrimit Europian</w:t>
      </w:r>
    </w:p>
    <w:p w14:paraId="2F08FD6D" w14:textId="77777777" w:rsidR="005B6E8C" w:rsidRDefault="005B6E8C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Ministria e Diaspor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0E37A809" w14:textId="77777777" w:rsidR="0098231D" w:rsidRPr="00383FE4" w:rsidRDefault="0098231D" w:rsidP="0098231D">
      <w:pPr>
        <w:spacing w:after="200" w:line="240" w:lineRule="auto"/>
        <w:ind w:left="1170" w:right="-141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06EF0B1A" w14:textId="2FBB074F" w:rsidR="00237C12" w:rsidRDefault="00484391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Agjenci</w:t>
      </w:r>
      <w:r w:rsidR="0034522A">
        <w:rPr>
          <w:rFonts w:ascii="Times New Roman" w:eastAsiaTheme="minorEastAsia" w:hAnsi="Times New Roman" w:cs="Times New Roman"/>
          <w:lang w:eastAsia="is-IS"/>
        </w:rPr>
        <w:t>të</w:t>
      </w:r>
    </w:p>
    <w:p w14:paraId="1B89A962" w14:textId="10CD9E5C" w:rsidR="00484391" w:rsidRPr="00CF753D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>
        <w:rPr>
          <w:rFonts w:ascii="Times New Roman" w:eastAsiaTheme="minorEastAsia" w:hAnsi="Times New Roman" w:cs="Times New Roman"/>
          <w:lang w:eastAsia="is-IS"/>
        </w:rPr>
        <w:t>Agjenci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a Kund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 Korrupsionit</w:t>
      </w:r>
    </w:p>
    <w:p w14:paraId="0B33CC47" w14:textId="154AF0DF" w:rsidR="00484391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Agjencia Kosovare e Privatizimit </w:t>
      </w:r>
    </w:p>
    <w:p w14:paraId="5D3071B2" w14:textId="770745DE" w:rsidR="00484391" w:rsidRPr="00CF753D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Agjencia Kosovare e Pron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26869275" w14:textId="6D1051F4" w:rsidR="00484391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Agjencia e Kosov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s p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 Intelegjenc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</w:p>
    <w:p w14:paraId="13AD4F59" w14:textId="2624E4AB" w:rsidR="00484391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Agjencia p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 Menaxhimin e Komplekseve Memoriale</w:t>
      </w:r>
    </w:p>
    <w:p w14:paraId="7AC9CFB0" w14:textId="3B40D8C8" w:rsidR="00484391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Agjencia Shtet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rore per Mbrojtjen e t</w:t>
      </w:r>
      <w:r w:rsidR="00484391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Dh</w:t>
      </w:r>
      <w:r w:rsidR="00BC4977">
        <w:rPr>
          <w:rFonts w:ascii="Times New Roman" w:eastAsiaTheme="minorEastAsia" w:hAnsi="Times New Roman" w:cs="Times New Roman"/>
          <w:lang w:eastAsia="is-IS"/>
        </w:rPr>
        <w:t>ë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>nave Personale</w:t>
      </w:r>
    </w:p>
    <w:p w14:paraId="2B318248" w14:textId="78083813" w:rsidR="00484391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484391">
        <w:rPr>
          <w:rFonts w:ascii="Times New Roman" w:eastAsiaTheme="minorEastAsia" w:hAnsi="Times New Roman" w:cs="Times New Roman"/>
          <w:lang w:eastAsia="is-IS"/>
        </w:rPr>
        <w:t>Agjencia</w:t>
      </w:r>
      <w:r w:rsidR="00484391" w:rsidRPr="00383FE4">
        <w:rPr>
          <w:rFonts w:ascii="Times New Roman" w:eastAsiaTheme="minorEastAsia" w:hAnsi="Times New Roman" w:cs="Times New Roman"/>
          <w:lang w:eastAsia="is-IS"/>
        </w:rPr>
        <w:t xml:space="preserve"> për Ndihmë Juridike Falas</w:t>
      </w:r>
    </w:p>
    <w:p w14:paraId="32D50EEF" w14:textId="5E00D5C7" w:rsidR="00AB1A42" w:rsidRDefault="00AB1A42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Agjencia p</w:t>
      </w:r>
      <w:r w:rsidRPr="00383FE4">
        <w:rPr>
          <w:rFonts w:ascii="Times New Roman" w:eastAsiaTheme="minorEastAsia" w:hAnsi="Times New Roman" w:cs="Times New Roman"/>
          <w:lang w:eastAsia="is-IS"/>
        </w:rPr>
        <w:t>ë</w:t>
      </w:r>
      <w:r>
        <w:rPr>
          <w:rFonts w:ascii="Times New Roman" w:eastAsiaTheme="minorEastAsia" w:hAnsi="Times New Roman" w:cs="Times New Roman"/>
          <w:lang w:eastAsia="is-IS"/>
        </w:rPr>
        <w:t>r Sh</w:t>
      </w:r>
      <w:r w:rsidRPr="00383FE4">
        <w:rPr>
          <w:rFonts w:ascii="Times New Roman" w:eastAsiaTheme="minorEastAsia" w:hAnsi="Times New Roman" w:cs="Times New Roman"/>
          <w:lang w:eastAsia="is-IS"/>
        </w:rPr>
        <w:t>ë</w:t>
      </w:r>
      <w:r>
        <w:rPr>
          <w:rFonts w:ascii="Times New Roman" w:eastAsiaTheme="minorEastAsia" w:hAnsi="Times New Roman" w:cs="Times New Roman"/>
          <w:lang w:eastAsia="is-IS"/>
        </w:rPr>
        <w:t>rbime t</w:t>
      </w:r>
      <w:r w:rsidRPr="00383FE4">
        <w:rPr>
          <w:rFonts w:ascii="Times New Roman" w:eastAsiaTheme="minorEastAsia" w:hAnsi="Times New Roman" w:cs="Times New Roman"/>
          <w:lang w:eastAsia="is-IS"/>
        </w:rPr>
        <w:t>ë</w:t>
      </w:r>
      <w:r>
        <w:rPr>
          <w:rFonts w:ascii="Times New Roman" w:eastAsiaTheme="minorEastAsia" w:hAnsi="Times New Roman" w:cs="Times New Roman"/>
          <w:lang w:eastAsia="is-IS"/>
        </w:rPr>
        <w:t xml:space="preserve"> Navigimit Ajror</w:t>
      </w:r>
    </w:p>
    <w:p w14:paraId="08360DDB" w14:textId="77777777" w:rsidR="0098231D" w:rsidRPr="00CF753D" w:rsidRDefault="0098231D" w:rsidP="0098231D">
      <w:pPr>
        <w:spacing w:after="200" w:line="240" w:lineRule="auto"/>
        <w:ind w:left="1170" w:right="-141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255FDB00" w14:textId="35142642" w:rsidR="00237C12" w:rsidRDefault="00237C12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Autoritetet</w:t>
      </w:r>
      <w:r w:rsidR="0034522A">
        <w:rPr>
          <w:rFonts w:ascii="Times New Roman" w:eastAsiaTheme="minorEastAsia" w:hAnsi="Times New Roman" w:cs="Times New Roman"/>
          <w:lang w:eastAsia="is-IS"/>
        </w:rPr>
        <w:t xml:space="preserve"> dhe Zyrat</w:t>
      </w:r>
    </w:p>
    <w:p w14:paraId="6961567B" w14:textId="15CE5082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Autoriteti Rregullativ i Komunikimeve Elektronike dhe Postare </w:t>
      </w:r>
    </w:p>
    <w:p w14:paraId="563F9176" w14:textId="45300BFF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Autoriteti Rregullativ i Hekurudhave </w:t>
      </w:r>
    </w:p>
    <w:p w14:paraId="5FBC4178" w14:textId="5F491A1D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Autoriteti i Aviacionit Civil i Kosov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5D459EDB" w14:textId="77777777" w:rsidR="0034522A" w:rsidRDefault="00BD0C7D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Autoriteti Kosovar i Konkurrenc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1FA249B5" w14:textId="77777777" w:rsidR="0034522A" w:rsidRDefault="0034522A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 w:rsidRPr="0034522A">
        <w:rPr>
          <w:rFonts w:ascii="Times New Roman" w:eastAsiaTheme="minorEastAsia" w:hAnsi="Times New Roman" w:cs="Times New Roman"/>
          <w:lang w:eastAsia="is-IS"/>
        </w:rPr>
        <w:t xml:space="preserve">    Zyra e Rregullatorit për Energji</w:t>
      </w:r>
    </w:p>
    <w:p w14:paraId="0053BD60" w14:textId="017FC678" w:rsidR="0034522A" w:rsidRPr="0034522A" w:rsidRDefault="0034522A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Pr="0034522A">
        <w:rPr>
          <w:rFonts w:ascii="Times New Roman" w:eastAsiaTheme="minorEastAsia" w:hAnsi="Times New Roman" w:cs="Times New Roman"/>
          <w:lang w:eastAsia="is-IS"/>
        </w:rPr>
        <w:t xml:space="preserve">Zyra Rregullatore për Ujësjellës </w:t>
      </w:r>
    </w:p>
    <w:p w14:paraId="6297968B" w14:textId="66161534" w:rsidR="0034522A" w:rsidRDefault="0034522A" w:rsidP="0034522A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Zyra e Auditorit të Përgjithshëm</w:t>
      </w:r>
    </w:p>
    <w:p w14:paraId="78384906" w14:textId="77777777" w:rsidR="0034522A" w:rsidRDefault="0034522A" w:rsidP="0034522A">
      <w:pPr>
        <w:spacing w:after="200" w:line="240" w:lineRule="auto"/>
        <w:ind w:left="426" w:right="-141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307B49D3" w14:textId="77777777" w:rsidR="00237C12" w:rsidRDefault="00237C12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Këshillat dhe Komisionet</w:t>
      </w:r>
    </w:p>
    <w:p w14:paraId="04CBDFF9" w14:textId="1D89E822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K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shilli Gjyq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sor i Kosov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1C5C0F67" w14:textId="4E9B2390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 xml:space="preserve">Këshilli i Pavarur Mbikëqyrës për Shërbimin Civil të Kosovës </w:t>
      </w:r>
    </w:p>
    <w:p w14:paraId="12C7A1E3" w14:textId="30B02288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K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shilli i Kosov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s p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r Trash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gimi Kulturore</w:t>
      </w:r>
    </w:p>
    <w:p w14:paraId="0F9A2F2D" w14:textId="70297F5D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Komisioni i Pavarur për Miniera dhe Minerale</w:t>
      </w:r>
    </w:p>
    <w:p w14:paraId="29107D2F" w14:textId="03080953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Komisioni i Pavarur p</w:t>
      </w:r>
      <w:r w:rsidR="00237C12">
        <w:rPr>
          <w:rFonts w:ascii="Times New Roman" w:eastAsiaTheme="minorEastAsia" w:hAnsi="Times New Roman" w:cs="Times New Roman"/>
          <w:lang w:eastAsia="is-IS"/>
        </w:rPr>
        <w:t>ë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r Media</w:t>
      </w:r>
    </w:p>
    <w:p w14:paraId="789F3183" w14:textId="665A766A" w:rsidR="00237C12" w:rsidRPr="00383FE4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Komisioni Qendror i Zgjedhjeve</w:t>
      </w:r>
    </w:p>
    <w:p w14:paraId="0E3B6CB3" w14:textId="1466B1B0" w:rsidR="00237C12" w:rsidRDefault="00BD0C7D" w:rsidP="0098231D">
      <w:pPr>
        <w:numPr>
          <w:ilvl w:val="1"/>
          <w:numId w:val="6"/>
        </w:numPr>
        <w:spacing w:after="200" w:line="240" w:lineRule="auto"/>
        <w:ind w:left="1170" w:right="-141" w:hanging="425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lastRenderedPageBreak/>
        <w:t xml:space="preserve">    </w:t>
      </w:r>
      <w:r w:rsidR="00237C12" w:rsidRPr="00383FE4">
        <w:rPr>
          <w:rFonts w:ascii="Times New Roman" w:eastAsiaTheme="minorEastAsia" w:hAnsi="Times New Roman" w:cs="Times New Roman"/>
          <w:lang w:eastAsia="is-IS"/>
        </w:rPr>
        <w:t>Komisioni</w:t>
      </w:r>
      <w:r w:rsidR="0098231D">
        <w:rPr>
          <w:rFonts w:ascii="Times New Roman" w:eastAsiaTheme="minorEastAsia" w:hAnsi="Times New Roman" w:cs="Times New Roman"/>
          <w:lang w:eastAsia="is-IS"/>
        </w:rPr>
        <w:t xml:space="preserve"> Rregullativ i Prokurimit Publik</w:t>
      </w:r>
    </w:p>
    <w:p w14:paraId="18C5B71E" w14:textId="77777777" w:rsidR="00FB3B4F" w:rsidRPr="00383FE4" w:rsidRDefault="005B6E8C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Akademia e Shkencave dhe Arteve 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 Kosov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s</w:t>
      </w:r>
    </w:p>
    <w:p w14:paraId="740EB431" w14:textId="77777777" w:rsidR="00CF753D" w:rsidRPr="00383FE4" w:rsidRDefault="00CF753D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Univerziteti i Prishtinës</w:t>
      </w:r>
    </w:p>
    <w:p w14:paraId="4BC11E66" w14:textId="77777777" w:rsidR="00FB3B4F" w:rsidRPr="00383FE4" w:rsidRDefault="00B26EDB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Organi Shqyrtues i Prokurimit</w:t>
      </w:r>
    </w:p>
    <w:p w14:paraId="4AB810FC" w14:textId="77777777" w:rsidR="00FB3B4F" w:rsidRPr="00383FE4" w:rsidRDefault="00157632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Paneli Zgjedhor p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r Ankesa dhe Parashtresa</w:t>
      </w:r>
    </w:p>
    <w:p w14:paraId="39181621" w14:textId="77777777" w:rsidR="00510EAD" w:rsidRPr="00383FE4" w:rsidRDefault="00510EAD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Avokati i Popullit</w:t>
      </w:r>
    </w:p>
    <w:p w14:paraId="6C15B419" w14:textId="77777777" w:rsidR="00CF753D" w:rsidRPr="00383FE4" w:rsidRDefault="00CF753D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Prokurori i Shtetit</w:t>
      </w:r>
    </w:p>
    <w:p w14:paraId="17AB0132" w14:textId="77777777" w:rsidR="00CF753D" w:rsidRPr="00383FE4" w:rsidRDefault="00CF753D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Gjykata Kushtetuese</w:t>
      </w:r>
    </w:p>
    <w:p w14:paraId="1659940A" w14:textId="77777777" w:rsidR="00FB3B4F" w:rsidRPr="00383FE4" w:rsidRDefault="00383FE4" w:rsidP="0098231D">
      <w:pPr>
        <w:numPr>
          <w:ilvl w:val="0"/>
          <w:numId w:val="6"/>
        </w:numPr>
        <w:spacing w:after="200" w:line="240" w:lineRule="auto"/>
        <w:ind w:left="426" w:right="-141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eastAsiaTheme="minorEastAsia" w:hAnsi="Times New Roman" w:cs="Times New Roman"/>
          <w:lang w:eastAsia="is-IS"/>
        </w:rPr>
        <w:t>Instituti Gjyq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>sor i Kosov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383FE4">
        <w:rPr>
          <w:rFonts w:ascii="Times New Roman" w:eastAsiaTheme="minorEastAsia" w:hAnsi="Times New Roman" w:cs="Times New Roman"/>
          <w:lang w:eastAsia="is-IS"/>
        </w:rPr>
        <w:t xml:space="preserve">s </w:t>
      </w:r>
    </w:p>
    <w:p w14:paraId="6BFFB366" w14:textId="77777777" w:rsidR="00510EAD" w:rsidRDefault="00510EAD" w:rsidP="00FB3B4F">
      <w:pPr>
        <w:spacing w:line="240" w:lineRule="auto"/>
        <w:rPr>
          <w:rFonts w:eastAsiaTheme="minorEastAsia"/>
          <w:lang w:eastAsia="is-IS"/>
        </w:rPr>
      </w:pPr>
    </w:p>
    <w:p w14:paraId="5D28CB36" w14:textId="5597F862" w:rsidR="00FB3B4F" w:rsidRPr="0034522A" w:rsidRDefault="00E16379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>1.1.2. Qeveri</w:t>
      </w:r>
      <w:r w:rsidR="00237C12" w:rsidRPr="0034522A">
        <w:rPr>
          <w:rFonts w:ascii="Times New Roman" w:hAnsi="Times New Roman" w:cs="Times New Roman"/>
          <w:b/>
          <w:sz w:val="24"/>
        </w:rPr>
        <w:t>a</w:t>
      </w:r>
      <w:r w:rsidRPr="0034522A">
        <w:rPr>
          <w:rFonts w:ascii="Times New Roman" w:hAnsi="Times New Roman" w:cs="Times New Roman"/>
          <w:b/>
          <w:sz w:val="24"/>
        </w:rPr>
        <w:t xml:space="preserve"> Lokale</w:t>
      </w:r>
      <w:r w:rsidR="00237C12" w:rsidRPr="0034522A">
        <w:rPr>
          <w:rFonts w:ascii="Times New Roman" w:hAnsi="Times New Roman" w:cs="Times New Roman"/>
          <w:b/>
          <w:sz w:val="24"/>
        </w:rPr>
        <w:t xml:space="preserve"> (</w:t>
      </w:r>
      <w:r w:rsidRPr="0034522A">
        <w:rPr>
          <w:rFonts w:ascii="Times New Roman" w:hAnsi="Times New Roman" w:cs="Times New Roman"/>
          <w:b/>
          <w:sz w:val="24"/>
        </w:rPr>
        <w:t>Komunat</w:t>
      </w:r>
      <w:r w:rsidR="00237C12" w:rsidRPr="0034522A">
        <w:rPr>
          <w:rFonts w:ascii="Times New Roman" w:hAnsi="Times New Roman" w:cs="Times New Roman"/>
          <w:b/>
          <w:sz w:val="24"/>
        </w:rPr>
        <w:t>) dhe Njësitë Buxhetore të saj</w:t>
      </w:r>
      <w:r w:rsidRPr="0034522A">
        <w:rPr>
          <w:rFonts w:ascii="Times New Roman" w:hAnsi="Times New Roman" w:cs="Times New Roman"/>
          <w:b/>
          <w:sz w:val="24"/>
        </w:rPr>
        <w:t>:</w:t>
      </w:r>
    </w:p>
    <w:p w14:paraId="0108B45B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De</w:t>
      </w:r>
      <w:r w:rsidR="00E16379" w:rsidRPr="00E16379">
        <w:rPr>
          <w:rFonts w:ascii="Times New Roman" w:eastAsiaTheme="minorEastAsia" w:hAnsi="Times New Roman" w:cs="Times New Roman"/>
          <w:lang w:eastAsia="is-IS"/>
        </w:rPr>
        <w:t>ç</w:t>
      </w:r>
      <w:r w:rsidRPr="00E16379">
        <w:rPr>
          <w:rFonts w:ascii="Times New Roman" w:eastAsiaTheme="minorEastAsia" w:hAnsi="Times New Roman" w:cs="Times New Roman"/>
          <w:lang w:eastAsia="is-IS"/>
        </w:rPr>
        <w:t>an</w:t>
      </w:r>
    </w:p>
    <w:p w14:paraId="45FBC373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Dragash</w:t>
      </w:r>
    </w:p>
    <w:p w14:paraId="6685FC0D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Ferizaj</w:t>
      </w:r>
    </w:p>
    <w:p w14:paraId="3D236BE5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Fush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Pr="00E16379">
        <w:rPr>
          <w:rFonts w:ascii="Times New Roman" w:eastAsiaTheme="minorEastAsia" w:hAnsi="Times New Roman" w:cs="Times New Roman"/>
          <w:lang w:eastAsia="is-IS"/>
        </w:rPr>
        <w:t xml:space="preserve"> Kosov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12EEFC9F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Gjakov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755E1DB9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Gjilan</w:t>
      </w:r>
    </w:p>
    <w:p w14:paraId="36A74ABA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Gllogoc (Drena</w:t>
      </w:r>
      <w:r w:rsidR="00FB3B4F" w:rsidRPr="00E16379">
        <w:rPr>
          <w:rFonts w:ascii="Times New Roman" w:eastAsiaTheme="minorEastAsia" w:hAnsi="Times New Roman" w:cs="Times New Roman"/>
          <w:lang w:eastAsia="is-IS"/>
        </w:rPr>
        <w:t>s)</w:t>
      </w:r>
    </w:p>
    <w:p w14:paraId="4AEA999C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Hani i</w:t>
      </w:r>
      <w:r w:rsidR="00FB3B4F" w:rsidRPr="00E16379">
        <w:rPr>
          <w:rFonts w:ascii="Times New Roman" w:eastAsiaTheme="minorEastAsia" w:hAnsi="Times New Roman" w:cs="Times New Roman"/>
          <w:lang w:eastAsia="is-IS"/>
        </w:rPr>
        <w:t xml:space="preserve"> Elezit</w:t>
      </w:r>
    </w:p>
    <w:p w14:paraId="2513DFEC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Istog</w:t>
      </w:r>
    </w:p>
    <w:p w14:paraId="068229F1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Junik</w:t>
      </w:r>
    </w:p>
    <w:p w14:paraId="4A8FC7C9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Ka</w:t>
      </w:r>
      <w:r w:rsidR="00E16379" w:rsidRPr="00E16379">
        <w:rPr>
          <w:rFonts w:ascii="Times New Roman" w:eastAsiaTheme="minorEastAsia" w:hAnsi="Times New Roman" w:cs="Times New Roman"/>
          <w:lang w:eastAsia="is-IS"/>
        </w:rPr>
        <w:t>ç</w:t>
      </w:r>
      <w:r w:rsidRPr="00E16379">
        <w:rPr>
          <w:rFonts w:ascii="Times New Roman" w:eastAsiaTheme="minorEastAsia" w:hAnsi="Times New Roman" w:cs="Times New Roman"/>
          <w:lang w:eastAsia="is-IS"/>
        </w:rPr>
        <w:t>anik</w:t>
      </w:r>
    </w:p>
    <w:p w14:paraId="08F03D91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Kamenic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0376AB76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Klin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7A9C81CA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Leposaviq</w:t>
      </w:r>
    </w:p>
    <w:p w14:paraId="612C1DDD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Lipjan</w:t>
      </w:r>
    </w:p>
    <w:p w14:paraId="74828E4F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Malishev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4F9A6389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Mamush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70E95BE7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Mitrovic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4377A4A7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Novo Berd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5FF47EB2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Obiliq</w:t>
      </w:r>
    </w:p>
    <w:p w14:paraId="41AD5F4F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Pej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332E4213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Podujev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10A9ADB8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Prishtin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587A2503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Prizren</w:t>
      </w:r>
    </w:p>
    <w:p w14:paraId="60EAD4A1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Rahovec</w:t>
      </w:r>
    </w:p>
    <w:p w14:paraId="2BEC1DF3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Sht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FB3B4F" w:rsidRPr="00E16379">
        <w:rPr>
          <w:rFonts w:ascii="Times New Roman" w:eastAsiaTheme="minorEastAsia" w:hAnsi="Times New Roman" w:cs="Times New Roman"/>
          <w:lang w:eastAsia="is-IS"/>
        </w:rPr>
        <w:t>rpce</w:t>
      </w:r>
    </w:p>
    <w:p w14:paraId="1C45B79D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Shtime</w:t>
      </w:r>
    </w:p>
    <w:p w14:paraId="39A1CEB0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Sk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  <w:r w:rsidR="00FB3B4F" w:rsidRPr="00E16379">
        <w:rPr>
          <w:rFonts w:ascii="Times New Roman" w:eastAsiaTheme="minorEastAsia" w:hAnsi="Times New Roman" w:cs="Times New Roman"/>
          <w:lang w:eastAsia="is-IS"/>
        </w:rPr>
        <w:t>nderaj</w:t>
      </w:r>
    </w:p>
    <w:p w14:paraId="0F8308D0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Suharek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30F5C2FE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Viti</w:t>
      </w:r>
    </w:p>
    <w:p w14:paraId="5F466349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Vushtrri</w:t>
      </w:r>
    </w:p>
    <w:p w14:paraId="2A5BDFA2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Zubin</w:t>
      </w:r>
      <w:r w:rsidR="00E16379" w:rsidRPr="00E16379">
        <w:rPr>
          <w:rFonts w:ascii="Times New Roman" w:eastAsiaTheme="minorEastAsia" w:hAnsi="Times New Roman" w:cs="Times New Roman"/>
          <w:lang w:eastAsia="is-IS"/>
        </w:rPr>
        <w:t xml:space="preserve"> </w:t>
      </w:r>
      <w:r w:rsidRPr="00E16379">
        <w:rPr>
          <w:rFonts w:ascii="Times New Roman" w:eastAsiaTheme="minorEastAsia" w:hAnsi="Times New Roman" w:cs="Times New Roman"/>
          <w:lang w:eastAsia="is-IS"/>
        </w:rPr>
        <w:t>Potok</w:t>
      </w:r>
    </w:p>
    <w:p w14:paraId="219F03D9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Zveç</w:t>
      </w:r>
      <w:r w:rsidR="00FB3B4F" w:rsidRPr="00E16379">
        <w:rPr>
          <w:rFonts w:ascii="Times New Roman" w:eastAsiaTheme="minorEastAsia" w:hAnsi="Times New Roman" w:cs="Times New Roman"/>
          <w:lang w:eastAsia="is-IS"/>
        </w:rPr>
        <w:t>an</w:t>
      </w:r>
    </w:p>
    <w:p w14:paraId="6C6365EF" w14:textId="77777777" w:rsidR="00FB3B4F" w:rsidRPr="00E16379" w:rsidRDefault="00E16379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Graçanic</w:t>
      </w:r>
      <w:r w:rsidR="00FF383A">
        <w:rPr>
          <w:rFonts w:ascii="Times New Roman" w:eastAsiaTheme="minorEastAsia" w:hAnsi="Times New Roman" w:cs="Times New Roman"/>
          <w:lang w:eastAsia="is-IS"/>
        </w:rPr>
        <w:t>ë</w:t>
      </w:r>
    </w:p>
    <w:p w14:paraId="3C4A7451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Kollokt</w:t>
      </w:r>
    </w:p>
    <w:p w14:paraId="0F5D0FE2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Mitrovica</w:t>
      </w:r>
      <w:r w:rsidR="00E16379" w:rsidRPr="00E16379">
        <w:rPr>
          <w:rFonts w:ascii="Times New Roman" w:eastAsiaTheme="minorEastAsia" w:hAnsi="Times New Roman" w:cs="Times New Roman"/>
          <w:lang w:eastAsia="is-IS"/>
        </w:rPr>
        <w:t xml:space="preserve"> V</w:t>
      </w:r>
      <w:r w:rsidRPr="00E16379">
        <w:rPr>
          <w:rFonts w:ascii="Times New Roman" w:eastAsiaTheme="minorEastAsia" w:hAnsi="Times New Roman" w:cs="Times New Roman"/>
          <w:lang w:eastAsia="is-IS"/>
        </w:rPr>
        <w:t>eriore</w:t>
      </w:r>
    </w:p>
    <w:p w14:paraId="00371D62" w14:textId="77777777" w:rsidR="00FB3B4F" w:rsidRPr="00E16379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Partesh</w:t>
      </w:r>
    </w:p>
    <w:p w14:paraId="5D6EE8A1" w14:textId="77777777" w:rsidR="00FB3B4F" w:rsidRDefault="00FB3B4F" w:rsidP="00FB3B4F">
      <w:pPr>
        <w:numPr>
          <w:ilvl w:val="0"/>
          <w:numId w:val="4"/>
        </w:numPr>
        <w:spacing w:after="200" w:line="240" w:lineRule="auto"/>
        <w:ind w:left="426" w:hanging="426"/>
        <w:contextualSpacing/>
        <w:rPr>
          <w:rFonts w:ascii="Times New Roman" w:eastAsiaTheme="minorEastAsia" w:hAnsi="Times New Roman" w:cs="Times New Roman"/>
          <w:lang w:eastAsia="is-IS"/>
        </w:rPr>
      </w:pPr>
      <w:r w:rsidRPr="00E16379">
        <w:rPr>
          <w:rFonts w:ascii="Times New Roman" w:eastAsiaTheme="minorEastAsia" w:hAnsi="Times New Roman" w:cs="Times New Roman"/>
          <w:lang w:eastAsia="is-IS"/>
        </w:rPr>
        <w:t>Ranillug</w:t>
      </w:r>
    </w:p>
    <w:p w14:paraId="02DF52E4" w14:textId="77777777"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4C7BB3FE" w14:textId="77777777"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40B4F5D6" w14:textId="77777777"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07655163" w14:textId="77777777" w:rsidR="0034522A" w:rsidRDefault="0034522A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54EFF77D" w14:textId="77777777" w:rsidR="0034522A" w:rsidRDefault="0034522A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14F65CEA" w14:textId="77777777" w:rsidR="0034522A" w:rsidRDefault="0034522A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7947E60F" w14:textId="77777777" w:rsidR="00E16379" w:rsidRDefault="00E16379" w:rsidP="00E16379">
      <w:pPr>
        <w:spacing w:after="200" w:line="240" w:lineRule="auto"/>
        <w:contextualSpacing/>
        <w:rPr>
          <w:rFonts w:ascii="Times New Roman" w:eastAsiaTheme="minorEastAsia" w:hAnsi="Times New Roman" w:cs="Times New Roman"/>
          <w:lang w:eastAsia="is-IS"/>
        </w:rPr>
      </w:pPr>
    </w:p>
    <w:p w14:paraId="6233F956" w14:textId="4220A0C4" w:rsidR="00237C12" w:rsidRPr="0034522A" w:rsidRDefault="00510EAD" w:rsidP="00510EAD">
      <w:pPr>
        <w:jc w:val="center"/>
        <w:rPr>
          <w:rFonts w:ascii="Times New Roman" w:hAnsi="Times New Roman" w:cs="Times New Roman"/>
          <w:b/>
          <w:sz w:val="28"/>
        </w:rPr>
      </w:pPr>
      <w:r w:rsidRPr="0034522A">
        <w:rPr>
          <w:rFonts w:ascii="Times New Roman" w:hAnsi="Times New Roman" w:cs="Times New Roman"/>
          <w:b/>
          <w:sz w:val="28"/>
        </w:rPr>
        <w:t xml:space="preserve">1.2. Korporatat </w:t>
      </w:r>
      <w:r w:rsidR="00237C12" w:rsidRPr="0034522A">
        <w:rPr>
          <w:rFonts w:ascii="Times New Roman" w:hAnsi="Times New Roman" w:cs="Times New Roman"/>
          <w:b/>
          <w:sz w:val="28"/>
        </w:rPr>
        <w:t>Publike</w:t>
      </w:r>
    </w:p>
    <w:p w14:paraId="7EF14D5A" w14:textId="2794BF35" w:rsidR="00B06E93" w:rsidRPr="0034522A" w:rsidRDefault="00B06E93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 xml:space="preserve">1.2.1. </w:t>
      </w:r>
      <w:r w:rsidR="0034522A">
        <w:rPr>
          <w:rFonts w:ascii="Times New Roman" w:hAnsi="Times New Roman" w:cs="Times New Roman"/>
          <w:b/>
          <w:sz w:val="24"/>
        </w:rPr>
        <w:t xml:space="preserve">  </w:t>
      </w:r>
      <w:r w:rsidR="0034522A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 xml:space="preserve">t </w:t>
      </w:r>
      <w:r w:rsidRPr="0034522A">
        <w:rPr>
          <w:rFonts w:ascii="Times New Roman" w:hAnsi="Times New Roman" w:cs="Times New Roman"/>
          <w:b/>
          <w:sz w:val="24"/>
        </w:rPr>
        <w:t xml:space="preserve">Publike Financiare të Nivelit Qëndror </w:t>
      </w:r>
    </w:p>
    <w:p w14:paraId="0A31723B" w14:textId="77777777" w:rsidR="00B06E93" w:rsidRPr="00C4631B" w:rsidRDefault="00B06E93" w:rsidP="0098231D">
      <w:pPr>
        <w:spacing w:after="120" w:line="240" w:lineRule="auto"/>
        <w:ind w:firstLine="720"/>
        <w:rPr>
          <w:rFonts w:ascii="Times New Roman" w:eastAsiaTheme="minorEastAsia" w:hAnsi="Times New Roman" w:cs="Times New Roman"/>
          <w:lang w:eastAsia="is-IS"/>
        </w:rPr>
      </w:pPr>
      <w:r w:rsidRPr="00C4631B">
        <w:rPr>
          <w:rFonts w:ascii="Times New Roman" w:eastAsiaTheme="minorEastAsia" w:hAnsi="Times New Roman" w:cs="Times New Roman"/>
          <w:lang w:eastAsia="is-IS"/>
        </w:rPr>
        <w:t>1.</w:t>
      </w:r>
      <w:r>
        <w:rPr>
          <w:rFonts w:ascii="Times New Roman" w:eastAsiaTheme="minorEastAsia" w:hAnsi="Times New Roman" w:cs="Times New Roman"/>
          <w:lang w:eastAsia="is-IS"/>
        </w:rPr>
        <w:t>2.1.1.</w:t>
      </w:r>
      <w:r w:rsidRPr="00C4631B">
        <w:rPr>
          <w:rFonts w:ascii="Times New Roman" w:eastAsiaTheme="minorEastAsia" w:hAnsi="Times New Roman" w:cs="Times New Roman"/>
          <w:lang w:eastAsia="is-IS"/>
        </w:rPr>
        <w:t xml:space="preserve"> Banka Qendrore e Republik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C4631B">
        <w:rPr>
          <w:rFonts w:ascii="Times New Roman" w:eastAsiaTheme="minorEastAsia" w:hAnsi="Times New Roman" w:cs="Times New Roman"/>
          <w:lang w:eastAsia="is-IS"/>
        </w:rPr>
        <w:t>s s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C4631B">
        <w:rPr>
          <w:rFonts w:ascii="Times New Roman" w:eastAsiaTheme="minorEastAsia" w:hAnsi="Times New Roman" w:cs="Times New Roman"/>
          <w:lang w:eastAsia="is-IS"/>
        </w:rPr>
        <w:t xml:space="preserve"> Kosov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C4631B">
        <w:rPr>
          <w:rFonts w:ascii="Times New Roman" w:eastAsiaTheme="minorEastAsia" w:hAnsi="Times New Roman" w:cs="Times New Roman"/>
          <w:lang w:eastAsia="is-IS"/>
        </w:rPr>
        <w:t>s (BQK)</w:t>
      </w:r>
    </w:p>
    <w:p w14:paraId="25F7F0B7" w14:textId="78C45EE2" w:rsidR="00B06E93" w:rsidRPr="00C4631B" w:rsidRDefault="00B06E93" w:rsidP="0098231D">
      <w:pPr>
        <w:spacing w:after="120" w:line="240" w:lineRule="auto"/>
        <w:ind w:firstLine="720"/>
        <w:rPr>
          <w:rFonts w:ascii="Times New Roman" w:hAnsi="Times New Roman" w:cs="Times New Roman"/>
          <w:b/>
        </w:rPr>
      </w:pPr>
      <w:r w:rsidRPr="00C4631B">
        <w:rPr>
          <w:rFonts w:ascii="Times New Roman" w:eastAsiaTheme="minorEastAsia" w:hAnsi="Times New Roman" w:cs="Times New Roman"/>
          <w:lang w:eastAsia="is-IS"/>
        </w:rPr>
        <w:t>1.</w:t>
      </w:r>
      <w:r>
        <w:rPr>
          <w:rFonts w:ascii="Times New Roman" w:eastAsiaTheme="minorEastAsia" w:hAnsi="Times New Roman" w:cs="Times New Roman"/>
          <w:lang w:eastAsia="is-IS"/>
        </w:rPr>
        <w:t>2.1.</w:t>
      </w:r>
      <w:r w:rsidR="0098231D">
        <w:rPr>
          <w:rFonts w:ascii="Times New Roman" w:eastAsiaTheme="minorEastAsia" w:hAnsi="Times New Roman" w:cs="Times New Roman"/>
          <w:lang w:eastAsia="is-IS"/>
        </w:rPr>
        <w:t>2</w:t>
      </w:r>
      <w:r w:rsidRPr="00C4631B">
        <w:rPr>
          <w:rFonts w:ascii="Times New Roman" w:eastAsiaTheme="minorEastAsia" w:hAnsi="Times New Roman" w:cs="Times New Roman"/>
          <w:lang w:eastAsia="is-IS"/>
        </w:rPr>
        <w:t>. Trusti Pensional i Kosovës</w:t>
      </w:r>
    </w:p>
    <w:p w14:paraId="33DA678F" w14:textId="77777777" w:rsidR="00B06E93" w:rsidRDefault="00B06E93" w:rsidP="0098231D">
      <w:pPr>
        <w:rPr>
          <w:rFonts w:ascii="Times New Roman" w:hAnsi="Times New Roman" w:cs="Times New Roman"/>
          <w:b/>
        </w:rPr>
      </w:pPr>
    </w:p>
    <w:p w14:paraId="5CC3B2F0" w14:textId="0CD264AB" w:rsidR="00510EAD" w:rsidRPr="0034522A" w:rsidRDefault="00237C12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>1.2.</w:t>
      </w:r>
      <w:r w:rsidR="00B06E93" w:rsidRPr="0034522A">
        <w:rPr>
          <w:rFonts w:ascii="Times New Roman" w:hAnsi="Times New Roman" w:cs="Times New Roman"/>
          <w:b/>
          <w:sz w:val="24"/>
        </w:rPr>
        <w:t>2</w:t>
      </w:r>
      <w:r w:rsidRPr="0034522A">
        <w:rPr>
          <w:rFonts w:ascii="Times New Roman" w:hAnsi="Times New Roman" w:cs="Times New Roman"/>
          <w:b/>
          <w:sz w:val="24"/>
        </w:rPr>
        <w:t>.</w:t>
      </w:r>
      <w:r w:rsidR="00BD0C7D" w:rsidRPr="0034522A">
        <w:rPr>
          <w:rFonts w:ascii="Times New Roman" w:hAnsi="Times New Roman" w:cs="Times New Roman"/>
          <w:b/>
          <w:sz w:val="24"/>
        </w:rPr>
        <w:t>1.</w:t>
      </w:r>
      <w:r w:rsidRPr="0034522A">
        <w:rPr>
          <w:rFonts w:ascii="Times New Roman" w:hAnsi="Times New Roman" w:cs="Times New Roman"/>
          <w:b/>
          <w:sz w:val="24"/>
        </w:rPr>
        <w:t xml:space="preserve"> </w:t>
      </w:r>
      <w:r w:rsidR="0034522A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 xml:space="preserve">t </w:t>
      </w:r>
      <w:r w:rsidR="00510EAD" w:rsidRPr="0034522A">
        <w:rPr>
          <w:rFonts w:ascii="Times New Roman" w:hAnsi="Times New Roman" w:cs="Times New Roman"/>
          <w:b/>
          <w:sz w:val="24"/>
        </w:rPr>
        <w:t>Publike Jo-Financiare të Nivelit Qëndror</w:t>
      </w:r>
      <w:r w:rsidR="0034522A">
        <w:rPr>
          <w:rFonts w:ascii="Times New Roman" w:hAnsi="Times New Roman" w:cs="Times New Roman"/>
          <w:b/>
          <w:sz w:val="24"/>
        </w:rPr>
        <w:t>:</w:t>
      </w:r>
      <w:r w:rsidR="00510EAD" w:rsidRPr="0034522A">
        <w:rPr>
          <w:rFonts w:ascii="Times New Roman" w:hAnsi="Times New Roman" w:cs="Times New Roman"/>
          <w:b/>
          <w:sz w:val="24"/>
        </w:rPr>
        <w:t xml:space="preserve"> </w:t>
      </w:r>
    </w:p>
    <w:p w14:paraId="5AB480CB" w14:textId="77777777" w:rsidR="00510EAD" w:rsidRPr="0098231D" w:rsidRDefault="00510EAD" w:rsidP="00FB3B4F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r w:rsidRPr="0098231D">
        <w:rPr>
          <w:rFonts w:ascii="Times New Roman" w:eastAsiaTheme="minorEastAsia" w:hAnsi="Times New Roman" w:cs="Times New Roman"/>
          <w:lang w:eastAsia="is-IS"/>
        </w:rPr>
        <w:t>Sektori i Energjisë:</w:t>
      </w:r>
    </w:p>
    <w:p w14:paraId="59BDE341" w14:textId="77777777" w:rsidR="00510EAD" w:rsidRPr="00B06E93" w:rsidRDefault="00510EAD" w:rsidP="0098231D">
      <w:pPr>
        <w:spacing w:after="120" w:line="240" w:lineRule="auto"/>
        <w:ind w:left="426" w:hanging="142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1. Korporata Energjektike e Kosov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Pr="00B06E93">
        <w:rPr>
          <w:rFonts w:ascii="Times New Roman" w:eastAsiaTheme="minorEastAsia" w:hAnsi="Times New Roman" w:cs="Times New Roman"/>
          <w:lang w:eastAsia="is-IS"/>
        </w:rPr>
        <w:t>s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(KEK)</w:t>
      </w:r>
      <w:r w:rsidRPr="00B06E93">
        <w:rPr>
          <w:rFonts w:ascii="Times New Roman" w:eastAsiaTheme="minorEastAsia" w:hAnsi="Times New Roman" w:cs="Times New Roman"/>
          <w:lang w:eastAsia="is-IS"/>
        </w:rPr>
        <w:t>, Sh.A.</w:t>
      </w:r>
    </w:p>
    <w:p w14:paraId="548A3A59" w14:textId="36FD870A" w:rsidR="00510EAD" w:rsidRPr="00B06E93" w:rsidRDefault="00D0779C" w:rsidP="0098231D">
      <w:pPr>
        <w:spacing w:after="120" w:line="240" w:lineRule="auto"/>
        <w:ind w:left="426" w:hanging="142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</w:t>
      </w:r>
      <w:r w:rsidR="00510EAD" w:rsidRPr="00B06E93">
        <w:rPr>
          <w:rFonts w:ascii="Times New Roman" w:eastAsiaTheme="minorEastAsia" w:hAnsi="Times New Roman" w:cs="Times New Roman"/>
          <w:lang w:eastAsia="is-IS"/>
        </w:rPr>
        <w:t>. Operatori i Sistemit, Transmisionit, dhe Tregut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 (KOSTT)</w:t>
      </w:r>
      <w:r w:rsidR="00510EAD" w:rsidRPr="00B06E93">
        <w:rPr>
          <w:rFonts w:ascii="Times New Roman" w:eastAsiaTheme="minorEastAsia" w:hAnsi="Times New Roman" w:cs="Times New Roman"/>
          <w:lang w:eastAsia="is-IS"/>
        </w:rPr>
        <w:t xml:space="preserve"> Sh.A. </w:t>
      </w:r>
    </w:p>
    <w:p w14:paraId="55ED57D3" w14:textId="77777777" w:rsidR="00510EAD" w:rsidRPr="0098231D" w:rsidRDefault="00510EAD" w:rsidP="00FB3B4F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r w:rsidRPr="0098231D">
        <w:rPr>
          <w:rFonts w:ascii="Times New Roman" w:eastAsiaTheme="minorEastAsia" w:hAnsi="Times New Roman" w:cs="Times New Roman"/>
          <w:lang w:eastAsia="is-IS"/>
        </w:rPr>
        <w:t>Sektori i Komunikimeve:</w:t>
      </w:r>
    </w:p>
    <w:p w14:paraId="0D4F1E49" w14:textId="39E801A5" w:rsidR="00F42CCB" w:rsidRPr="00B06E93" w:rsidRDefault="007E5A75" w:rsidP="0098231D">
      <w:pPr>
        <w:spacing w:after="120" w:line="240" w:lineRule="auto"/>
        <w:ind w:left="567" w:hanging="283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</w:t>
      </w:r>
      <w:r w:rsidR="00F42CCB" w:rsidRPr="00B06E93">
        <w:rPr>
          <w:rFonts w:ascii="Times New Roman" w:eastAsiaTheme="minorEastAsia" w:hAnsi="Times New Roman" w:cs="Times New Roman"/>
          <w:lang w:eastAsia="is-IS"/>
        </w:rPr>
        <w:t xml:space="preserve">. Posta dhe 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Telekomunikacioni i Kosov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s (PTK) Sh.A.</w:t>
      </w:r>
    </w:p>
    <w:p w14:paraId="2F4987D3" w14:textId="08FC4C2E" w:rsidR="00AA340D" w:rsidRPr="00B06E93" w:rsidRDefault="007E5A75" w:rsidP="0098231D">
      <w:pPr>
        <w:spacing w:after="120" w:line="240" w:lineRule="auto"/>
        <w:ind w:left="567" w:hanging="283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. Posta e Kosov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s, Sh.A.</w:t>
      </w:r>
    </w:p>
    <w:p w14:paraId="32EC710F" w14:textId="77777777" w:rsidR="00AA340D" w:rsidRPr="0098231D" w:rsidRDefault="00AA340D" w:rsidP="00AA340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r w:rsidRPr="0098231D">
        <w:rPr>
          <w:rFonts w:ascii="Times New Roman" w:eastAsiaTheme="minorEastAsia" w:hAnsi="Times New Roman" w:cs="Times New Roman"/>
          <w:lang w:eastAsia="is-IS"/>
        </w:rPr>
        <w:t>Sektori i Transportit:</w:t>
      </w:r>
    </w:p>
    <w:p w14:paraId="33BA2A43" w14:textId="5EE1F386" w:rsidR="00AA340D" w:rsidRDefault="007E5A75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5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. Aeroporti Nd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rkomb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tar i Prishtin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>s “Adem Jashari”</w:t>
      </w:r>
    </w:p>
    <w:p w14:paraId="1D48410F" w14:textId="334FCB6E" w:rsidR="007E5A75" w:rsidRPr="00B06E93" w:rsidRDefault="007E5A75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6. Aeroporti i Gjakovës</w:t>
      </w:r>
    </w:p>
    <w:p w14:paraId="07F40FB4" w14:textId="77777777" w:rsidR="00AA340D" w:rsidRPr="00B06E93" w:rsidRDefault="00675041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7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Trainkos Sh.A. </w:t>
      </w:r>
    </w:p>
    <w:p w14:paraId="390B2B2E" w14:textId="77777777" w:rsidR="00AA340D" w:rsidRPr="00B06E93" w:rsidRDefault="00675041" w:rsidP="0098231D">
      <w:pPr>
        <w:spacing w:after="120" w:line="240" w:lineRule="auto"/>
        <w:ind w:left="709" w:hanging="425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8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Infrakos Sh.A. </w:t>
      </w:r>
    </w:p>
    <w:p w14:paraId="7C8465CA" w14:textId="77777777" w:rsidR="00AA340D" w:rsidRPr="0098231D" w:rsidRDefault="00AA340D" w:rsidP="00AA340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r w:rsidRPr="0098231D">
        <w:rPr>
          <w:rFonts w:ascii="Times New Roman" w:eastAsiaTheme="minorEastAsia" w:hAnsi="Times New Roman" w:cs="Times New Roman"/>
          <w:lang w:eastAsia="is-IS"/>
        </w:rPr>
        <w:t>Sektori i Uj</w:t>
      </w:r>
      <w:r w:rsidR="00FF383A" w:rsidRPr="0098231D">
        <w:rPr>
          <w:rFonts w:ascii="Times New Roman" w:eastAsiaTheme="minorEastAsia" w:hAnsi="Times New Roman" w:cs="Times New Roman"/>
          <w:lang w:eastAsia="is-IS"/>
        </w:rPr>
        <w:t>ë</w:t>
      </w:r>
      <w:r w:rsidRPr="0098231D">
        <w:rPr>
          <w:rFonts w:ascii="Times New Roman" w:eastAsiaTheme="minorEastAsia" w:hAnsi="Times New Roman" w:cs="Times New Roman"/>
          <w:lang w:eastAsia="is-IS"/>
        </w:rPr>
        <w:t>rave</w:t>
      </w:r>
      <w:r w:rsidR="001C30FF" w:rsidRPr="0098231D">
        <w:rPr>
          <w:rFonts w:ascii="Times New Roman" w:eastAsiaTheme="minorEastAsia" w:hAnsi="Times New Roman" w:cs="Times New Roman"/>
          <w:lang w:eastAsia="is-IS"/>
        </w:rPr>
        <w:t xml:space="preserve"> dhe Ujitjes</w:t>
      </w:r>
      <w:r w:rsidRPr="0098231D">
        <w:rPr>
          <w:rFonts w:ascii="Times New Roman" w:eastAsiaTheme="minorEastAsia" w:hAnsi="Times New Roman" w:cs="Times New Roman"/>
          <w:lang w:eastAsia="is-IS"/>
        </w:rPr>
        <w:t>:</w:t>
      </w:r>
    </w:p>
    <w:p w14:paraId="7E41EDAA" w14:textId="77777777" w:rsidR="00AA340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9</w:t>
      </w:r>
      <w:r w:rsidR="00AA340D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>Nd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>rmarrja Hidro-Ekonomike “Ib</w:t>
      </w:r>
      <w:r w:rsidR="00FF383A" w:rsidRPr="00B06E93">
        <w:rPr>
          <w:rFonts w:ascii="Times New Roman" w:eastAsiaTheme="minorEastAsia" w:hAnsi="Times New Roman" w:cs="Times New Roman"/>
          <w:lang w:eastAsia="is-IS"/>
        </w:rPr>
        <w:t>ë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r Lepenc” Sh.A. </w:t>
      </w:r>
    </w:p>
    <w:p w14:paraId="4247998E" w14:textId="77777777" w:rsidR="00274AE3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10</w:t>
      </w:r>
      <w:r w:rsidR="00274AE3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>Kompania e Ujitjes Drini i Bardhë Sh.A.</w:t>
      </w:r>
    </w:p>
    <w:p w14:paraId="4FDAADBC" w14:textId="77777777" w:rsidR="00AA340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11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>. Kompania e Ujitjes Radoniqi-Dukagjini Sh.A.</w:t>
      </w:r>
    </w:p>
    <w:p w14:paraId="1347D446" w14:textId="77777777" w:rsidR="00AA340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12</w:t>
      </w:r>
      <w:r w:rsidR="001C30FF" w:rsidRPr="00B06E93">
        <w:rPr>
          <w:rFonts w:ascii="Times New Roman" w:eastAsiaTheme="minorEastAsia" w:hAnsi="Times New Roman" w:cs="Times New Roman"/>
          <w:lang w:eastAsia="is-IS"/>
        </w:rPr>
        <w:t xml:space="preserve">. 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>Kompania e Ujësjellësit Rajonal Prishtina Sh.A.</w:t>
      </w:r>
    </w:p>
    <w:p w14:paraId="45A74624" w14:textId="77777777"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13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>. Kompania Rajonale e Ujësjellësit Hidrodrini Sh.A.</w:t>
      </w:r>
    </w:p>
    <w:p w14:paraId="3D3A9C35" w14:textId="77777777"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14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>. Kompania Rajonale e Ujësjellësit Hidroregjioni Jugor Sh.A.</w:t>
      </w:r>
    </w:p>
    <w:p w14:paraId="0C8781E3" w14:textId="77777777"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15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>. Kompania Rajonale e Ujësjellësit Mitrovica Sh.A.</w:t>
      </w:r>
    </w:p>
    <w:p w14:paraId="458E92C5" w14:textId="77777777"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16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>. Kompania Rajonale e Ujësjellësit Hidromorava Sh.A.</w:t>
      </w:r>
    </w:p>
    <w:p w14:paraId="09A156FA" w14:textId="77777777" w:rsidR="00363BAD" w:rsidRPr="00B06E93" w:rsidRDefault="00675041" w:rsidP="0098231D">
      <w:pPr>
        <w:spacing w:after="120" w:line="240" w:lineRule="auto"/>
        <w:ind w:left="284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17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>. Kompania Rajonale e Ujësjellësit Radoniqi Sh.A.</w:t>
      </w:r>
    </w:p>
    <w:p w14:paraId="0D926C45" w14:textId="77777777" w:rsidR="00363BAD" w:rsidRPr="0098231D" w:rsidRDefault="00363BAD" w:rsidP="00363BA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r w:rsidRPr="0098231D">
        <w:rPr>
          <w:rFonts w:ascii="Times New Roman" w:eastAsiaTheme="minorEastAsia" w:hAnsi="Times New Roman" w:cs="Times New Roman"/>
          <w:lang w:eastAsia="is-IS"/>
        </w:rPr>
        <w:t>Sektori i Menaxhimit t</w:t>
      </w:r>
      <w:r w:rsidR="00FF383A" w:rsidRPr="0098231D">
        <w:rPr>
          <w:rFonts w:ascii="Times New Roman" w:eastAsiaTheme="minorEastAsia" w:hAnsi="Times New Roman" w:cs="Times New Roman"/>
          <w:lang w:eastAsia="is-IS"/>
        </w:rPr>
        <w:t>ë</w:t>
      </w:r>
      <w:r w:rsidRPr="0098231D">
        <w:rPr>
          <w:rFonts w:ascii="Times New Roman" w:eastAsiaTheme="minorEastAsia" w:hAnsi="Times New Roman" w:cs="Times New Roman"/>
          <w:lang w:eastAsia="is-IS"/>
        </w:rPr>
        <w:t xml:space="preserve"> Mbeturinave:</w:t>
      </w:r>
    </w:p>
    <w:p w14:paraId="4550566D" w14:textId="77777777" w:rsidR="00363BAD" w:rsidRPr="00B06E93" w:rsidRDefault="00675041" w:rsidP="0098231D">
      <w:pPr>
        <w:spacing w:after="120" w:line="240" w:lineRule="auto"/>
        <w:ind w:left="567" w:hanging="283"/>
        <w:rPr>
          <w:rFonts w:ascii="Times New Roman" w:eastAsiaTheme="minorEastAsia" w:hAnsi="Times New Roman" w:cs="Times New Roman"/>
          <w:lang w:eastAsia="is-IS"/>
        </w:rPr>
      </w:pPr>
      <w:r w:rsidRPr="00B06E93">
        <w:rPr>
          <w:rFonts w:ascii="Times New Roman" w:eastAsiaTheme="minorEastAsia" w:hAnsi="Times New Roman" w:cs="Times New Roman"/>
          <w:lang w:eastAsia="is-IS"/>
        </w:rPr>
        <w:t>18</w:t>
      </w:r>
      <w:r w:rsidR="00363BAD" w:rsidRPr="00B06E93">
        <w:rPr>
          <w:rFonts w:ascii="Times New Roman" w:eastAsiaTheme="minorEastAsia" w:hAnsi="Times New Roman" w:cs="Times New Roman"/>
          <w:lang w:eastAsia="is-IS"/>
        </w:rPr>
        <w:t>. Kompania për Menaxhimin e Deponive në Kosovë Sh.A.</w:t>
      </w:r>
    </w:p>
    <w:p w14:paraId="361078C0" w14:textId="77777777" w:rsidR="00363BAD" w:rsidRDefault="00363BAD" w:rsidP="00FB3B4F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</w:p>
    <w:p w14:paraId="2EA4BFDB" w14:textId="2E50CAC8" w:rsidR="00C4631B" w:rsidRPr="0034522A" w:rsidRDefault="00C4631B" w:rsidP="0098231D">
      <w:pPr>
        <w:rPr>
          <w:rFonts w:ascii="Times New Roman" w:hAnsi="Times New Roman" w:cs="Times New Roman"/>
          <w:b/>
          <w:sz w:val="24"/>
        </w:rPr>
      </w:pPr>
      <w:r w:rsidRPr="0034522A">
        <w:rPr>
          <w:rFonts w:ascii="Times New Roman" w:hAnsi="Times New Roman" w:cs="Times New Roman"/>
          <w:b/>
          <w:sz w:val="24"/>
        </w:rPr>
        <w:t>1.2.</w:t>
      </w:r>
      <w:r w:rsidR="00237C12" w:rsidRPr="0034522A">
        <w:rPr>
          <w:rFonts w:ascii="Times New Roman" w:hAnsi="Times New Roman" w:cs="Times New Roman"/>
          <w:b/>
          <w:sz w:val="24"/>
        </w:rPr>
        <w:t>1</w:t>
      </w:r>
      <w:r w:rsidRPr="0034522A">
        <w:rPr>
          <w:rFonts w:ascii="Times New Roman" w:hAnsi="Times New Roman" w:cs="Times New Roman"/>
          <w:b/>
          <w:sz w:val="24"/>
        </w:rPr>
        <w:t>.</w:t>
      </w:r>
      <w:r w:rsidR="0098231D" w:rsidRPr="0034522A">
        <w:rPr>
          <w:rFonts w:ascii="Times New Roman" w:hAnsi="Times New Roman" w:cs="Times New Roman"/>
          <w:b/>
          <w:sz w:val="24"/>
        </w:rPr>
        <w:t>2</w:t>
      </w:r>
      <w:r w:rsidR="00237C12" w:rsidRPr="0034522A">
        <w:rPr>
          <w:rFonts w:ascii="Times New Roman" w:hAnsi="Times New Roman" w:cs="Times New Roman"/>
          <w:b/>
          <w:sz w:val="24"/>
        </w:rPr>
        <w:t>.</w:t>
      </w:r>
      <w:r w:rsidR="0034522A">
        <w:rPr>
          <w:rFonts w:ascii="Times New Roman" w:hAnsi="Times New Roman" w:cs="Times New Roman"/>
          <w:b/>
          <w:sz w:val="24"/>
        </w:rPr>
        <w:t xml:space="preserve"> </w:t>
      </w:r>
      <w:r w:rsidR="0034522A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r w:rsidRPr="0034522A">
        <w:rPr>
          <w:rFonts w:ascii="Times New Roman" w:hAnsi="Times New Roman" w:cs="Times New Roman"/>
          <w:b/>
          <w:sz w:val="24"/>
        </w:rPr>
        <w:t xml:space="preserve"> Publike Jo-Financiare të Nivelit Lokal</w:t>
      </w:r>
      <w:r w:rsidR="0034522A">
        <w:rPr>
          <w:rFonts w:ascii="Times New Roman" w:hAnsi="Times New Roman" w:cs="Times New Roman"/>
          <w:b/>
          <w:sz w:val="24"/>
        </w:rPr>
        <w:t>:</w:t>
      </w:r>
    </w:p>
    <w:p w14:paraId="0160FC92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1. Ngrohtorja e Qytetit Termokos Sh.A </w:t>
      </w:r>
    </w:p>
    <w:p w14:paraId="00C60F83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2. Ngrohtorja e Qytetit Gjakova Sh.A,  </w:t>
      </w:r>
    </w:p>
    <w:p w14:paraId="494DB6FC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3. Kompania Rajonale e Mbeturinave Çabrati Sh.A </w:t>
      </w:r>
    </w:p>
    <w:p w14:paraId="4571AED5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4. Kompania e Mbeturinave JKP Standard, Mitrovicë</w:t>
      </w:r>
    </w:p>
    <w:p w14:paraId="354D0556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5. Kompania e Mbeturinave JKSP Zveçan</w:t>
      </w:r>
    </w:p>
    <w:p w14:paraId="66D2738E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6. Kompania e Ujësjellësit dhe Mbeturinave Ibri, Zubin Potok</w:t>
      </w:r>
    </w:p>
    <w:p w14:paraId="32A7FB15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lastRenderedPageBreak/>
        <w:t xml:space="preserve">7. Kompania e Ujësjellësit dhe Mbeturinave 24 Nëntori, Leposaviq </w:t>
      </w:r>
    </w:p>
    <w:p w14:paraId="71582F11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8. Kompania Rajonale e Ujësjellësit Bifurkacioni Sh.A, Ferizaj:</w:t>
      </w:r>
    </w:p>
    <w:p w14:paraId="5F12823B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9. Ndërmarrja Publike Banesore Prishtinë</w:t>
      </w:r>
    </w:p>
    <w:p w14:paraId="641AF05E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10. Ndërmarrja Publike Tregu, Mitrovicë</w:t>
      </w:r>
    </w:p>
    <w:p w14:paraId="7884254E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11. Kompania Rajonale e Mbeturinave Pastrimi Sh.A. Prishtinë</w:t>
      </w:r>
    </w:p>
    <w:p w14:paraId="00981567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12. Kompania Rajonale e Mbeturinave Ambienti Sh.A. Pejë</w:t>
      </w:r>
    </w:p>
    <w:p w14:paraId="6579D1D4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13. Kompania Rajonale e Mbeturinave Pastërtia Sh.A. Ferizaj </w:t>
      </w:r>
    </w:p>
    <w:p w14:paraId="0D73A1D0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14. Kompania Rajonale e Mbeturinave Eco-Regjioni Sh.A. Prizren </w:t>
      </w:r>
    </w:p>
    <w:p w14:paraId="281367CE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15. Kompania Rajonale e Mbeturinave Higjiena Sh.A. Gjilan </w:t>
      </w:r>
    </w:p>
    <w:p w14:paraId="0B820901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 xml:space="preserve">16. Kompania Rajonale e Mbeturinave Uniteti Sh.A. Mitrovicë </w:t>
      </w:r>
    </w:p>
    <w:p w14:paraId="16A02390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17. Hortikultura Sh.A. Prishtinë</w:t>
      </w:r>
    </w:p>
    <w:p w14:paraId="188107A2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18. Sport-Marketing Sh.A. Prishtinë</w:t>
      </w:r>
    </w:p>
    <w:p w14:paraId="290E8DCC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19. NPK Trafiku Urban Sh.A. Prishtinë</w:t>
      </w:r>
    </w:p>
    <w:p w14:paraId="2E628A93" w14:textId="77777777" w:rsidR="00675041" w:rsidRPr="00FF383A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20. Ndërmarrja Publike për Banim Sh.A. Podujevë</w:t>
      </w:r>
    </w:p>
    <w:p w14:paraId="156AFD7A" w14:textId="77777777" w:rsidR="00510EAD" w:rsidRDefault="00675041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21. Ndërmarrja Publike për Banim Sh.A.</w:t>
      </w:r>
      <w:r w:rsidR="00FF383A">
        <w:rPr>
          <w:rFonts w:ascii="Times New Roman" w:eastAsiaTheme="minorEastAsia" w:hAnsi="Times New Roman" w:cs="Times New Roman"/>
          <w:lang w:eastAsia="is-IS"/>
        </w:rPr>
        <w:t xml:space="preserve"> </w:t>
      </w:r>
      <w:r w:rsidRPr="00FF383A">
        <w:rPr>
          <w:rFonts w:ascii="Times New Roman" w:eastAsiaTheme="minorEastAsia" w:hAnsi="Times New Roman" w:cs="Times New Roman"/>
          <w:lang w:eastAsia="is-IS"/>
        </w:rPr>
        <w:t>Pejë</w:t>
      </w:r>
    </w:p>
    <w:p w14:paraId="448ADD27" w14:textId="77777777" w:rsid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22</w:t>
      </w:r>
      <w:r w:rsidRPr="00FF383A">
        <w:rPr>
          <w:rFonts w:ascii="Times New Roman" w:eastAsiaTheme="minorEastAsia" w:hAnsi="Times New Roman" w:cs="Times New Roman"/>
          <w:lang w:eastAsia="is-IS"/>
        </w:rPr>
        <w:t>. Stacioni i Autobusëve Prishtinë</w:t>
      </w:r>
    </w:p>
    <w:p w14:paraId="1E5304FA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 w:rsidRPr="00FF383A">
        <w:rPr>
          <w:rFonts w:ascii="Times New Roman" w:eastAsiaTheme="minorEastAsia" w:hAnsi="Times New Roman" w:cs="Times New Roman"/>
          <w:lang w:eastAsia="is-IS"/>
        </w:rPr>
        <w:t>2</w:t>
      </w:r>
      <w:r>
        <w:rPr>
          <w:rFonts w:ascii="Times New Roman" w:eastAsiaTheme="minorEastAsia" w:hAnsi="Times New Roman" w:cs="Times New Roman"/>
          <w:lang w:eastAsia="is-IS"/>
        </w:rPr>
        <w:t>3</w:t>
      </w:r>
      <w:r w:rsidRPr="00FF383A">
        <w:rPr>
          <w:rFonts w:ascii="Times New Roman" w:eastAsiaTheme="minorEastAsia" w:hAnsi="Times New Roman" w:cs="Times New Roman"/>
          <w:lang w:eastAsia="is-IS"/>
        </w:rPr>
        <w:t>. Stacioni i Autobusëve Podujevë</w:t>
      </w:r>
    </w:p>
    <w:p w14:paraId="71F29C32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24</w:t>
      </w:r>
      <w:r w:rsidRPr="00FF383A">
        <w:rPr>
          <w:rFonts w:ascii="Times New Roman" w:eastAsiaTheme="minorEastAsia" w:hAnsi="Times New Roman" w:cs="Times New Roman"/>
          <w:lang w:eastAsia="is-IS"/>
        </w:rPr>
        <w:t>. Stacioni i Autobusëve Fushë-Kosovë</w:t>
      </w:r>
    </w:p>
    <w:p w14:paraId="035F1EE8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25</w:t>
      </w:r>
      <w:r w:rsidRPr="00FF383A">
        <w:rPr>
          <w:rFonts w:ascii="Times New Roman" w:eastAsiaTheme="minorEastAsia" w:hAnsi="Times New Roman" w:cs="Times New Roman"/>
          <w:lang w:eastAsia="is-IS"/>
        </w:rPr>
        <w:t>. Stacioni i Autobusëve Gllogoc</w:t>
      </w:r>
    </w:p>
    <w:p w14:paraId="73315DC1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26.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Lipjan</w:t>
      </w:r>
    </w:p>
    <w:p w14:paraId="47E6AD26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27.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Prizren</w:t>
      </w:r>
    </w:p>
    <w:p w14:paraId="778D6457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28.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Dragash</w:t>
      </w:r>
    </w:p>
    <w:p w14:paraId="064F6022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29.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Malishevë</w:t>
      </w:r>
    </w:p>
    <w:p w14:paraId="2E27BC03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30.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Suharekë</w:t>
      </w:r>
    </w:p>
    <w:p w14:paraId="456499C1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31.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Mitrovicë</w:t>
      </w:r>
    </w:p>
    <w:p w14:paraId="3F6B52B6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32.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Vushtrri</w:t>
      </w:r>
    </w:p>
    <w:p w14:paraId="1350E28B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33.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Leposaviq</w:t>
      </w:r>
    </w:p>
    <w:p w14:paraId="210F9A7B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34.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Zubin Potok</w:t>
      </w:r>
    </w:p>
    <w:p w14:paraId="6EA62C0F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35.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Zveçan</w:t>
      </w:r>
    </w:p>
    <w:p w14:paraId="77F5314F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36.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Autobusëve Gjilan</w:t>
      </w:r>
    </w:p>
    <w:p w14:paraId="14719944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37.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</w:t>
      </w:r>
      <w:r>
        <w:rPr>
          <w:rFonts w:ascii="Times New Roman" w:eastAsiaTheme="minorEastAsia" w:hAnsi="Times New Roman" w:cs="Times New Roman"/>
          <w:lang w:eastAsia="is-IS"/>
        </w:rPr>
        <w:t>i i Autobusëve Viti</w:t>
      </w:r>
    </w:p>
    <w:p w14:paraId="65117907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38.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</w:t>
      </w:r>
      <w:r>
        <w:rPr>
          <w:rFonts w:ascii="Times New Roman" w:eastAsiaTheme="minorEastAsia" w:hAnsi="Times New Roman" w:cs="Times New Roman"/>
          <w:lang w:eastAsia="is-IS"/>
        </w:rPr>
        <w:t xml:space="preserve"> Autobusëve Ferizaj</w:t>
      </w:r>
    </w:p>
    <w:p w14:paraId="6A5CEBA4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39.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</w:t>
      </w:r>
      <w:r>
        <w:rPr>
          <w:rFonts w:ascii="Times New Roman" w:eastAsiaTheme="minorEastAsia" w:hAnsi="Times New Roman" w:cs="Times New Roman"/>
          <w:lang w:eastAsia="is-IS"/>
        </w:rPr>
        <w:t>tobusëve Kaçanik</w:t>
      </w:r>
    </w:p>
    <w:p w14:paraId="09C8D437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40.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</w:t>
      </w:r>
      <w:r>
        <w:rPr>
          <w:rFonts w:ascii="Times New Roman" w:eastAsiaTheme="minorEastAsia" w:hAnsi="Times New Roman" w:cs="Times New Roman"/>
          <w:lang w:eastAsia="is-IS"/>
        </w:rPr>
        <w:t>ni i Autobusëve Pejë</w:t>
      </w:r>
    </w:p>
    <w:p w14:paraId="7881E917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41.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</w:t>
      </w:r>
      <w:r>
        <w:rPr>
          <w:rFonts w:ascii="Times New Roman" w:eastAsiaTheme="minorEastAsia" w:hAnsi="Times New Roman" w:cs="Times New Roman"/>
          <w:lang w:eastAsia="is-IS"/>
        </w:rPr>
        <w:t>i Autobusëve Istog</w:t>
      </w:r>
    </w:p>
    <w:p w14:paraId="2AD81084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42.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</w:t>
      </w:r>
      <w:r>
        <w:rPr>
          <w:rFonts w:ascii="Times New Roman" w:eastAsiaTheme="minorEastAsia" w:hAnsi="Times New Roman" w:cs="Times New Roman"/>
          <w:lang w:eastAsia="is-IS"/>
        </w:rPr>
        <w:t xml:space="preserve"> Autobusëve Deçan</w:t>
      </w:r>
    </w:p>
    <w:p w14:paraId="3DFE66DA" w14:textId="77777777" w:rsidR="00FF383A" w:rsidRP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43.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</w:t>
      </w:r>
      <w:r>
        <w:rPr>
          <w:rFonts w:ascii="Times New Roman" w:eastAsiaTheme="minorEastAsia" w:hAnsi="Times New Roman" w:cs="Times New Roman"/>
          <w:lang w:eastAsia="is-IS"/>
        </w:rPr>
        <w:t>utobusëve Gjakovë</w:t>
      </w:r>
    </w:p>
    <w:p w14:paraId="63BC9D4C" w14:textId="77777777" w:rsidR="00FF383A" w:rsidRDefault="00FF383A" w:rsidP="0098231D">
      <w:pPr>
        <w:spacing w:after="120" w:line="240" w:lineRule="auto"/>
        <w:ind w:firstLine="567"/>
        <w:rPr>
          <w:rFonts w:ascii="Times New Roman" w:eastAsiaTheme="minorEastAsia" w:hAnsi="Times New Roman" w:cs="Times New Roman"/>
          <w:lang w:eastAsia="is-IS"/>
        </w:rPr>
      </w:pPr>
      <w:r>
        <w:rPr>
          <w:rFonts w:ascii="Times New Roman" w:eastAsiaTheme="minorEastAsia" w:hAnsi="Times New Roman" w:cs="Times New Roman"/>
          <w:lang w:eastAsia="is-IS"/>
        </w:rPr>
        <w:t>44.</w:t>
      </w:r>
      <w:r w:rsidRPr="00FF383A">
        <w:rPr>
          <w:rFonts w:ascii="Times New Roman" w:eastAsiaTheme="minorEastAsia" w:hAnsi="Times New Roman" w:cs="Times New Roman"/>
          <w:lang w:eastAsia="is-IS"/>
        </w:rPr>
        <w:t xml:space="preserve"> Stacioni i Au</w:t>
      </w:r>
      <w:r>
        <w:rPr>
          <w:rFonts w:ascii="Times New Roman" w:eastAsiaTheme="minorEastAsia" w:hAnsi="Times New Roman" w:cs="Times New Roman"/>
          <w:lang w:eastAsia="is-IS"/>
        </w:rPr>
        <w:t>tobusëve Rahovec</w:t>
      </w:r>
    </w:p>
    <w:p w14:paraId="55EB6039" w14:textId="77777777" w:rsidR="00FF383A" w:rsidRDefault="00FF383A" w:rsidP="00FF383A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</w:p>
    <w:p w14:paraId="41D74EF6" w14:textId="77777777" w:rsidR="00B06E93" w:rsidRDefault="00B06E93" w:rsidP="0098231D">
      <w:pPr>
        <w:spacing w:after="120" w:line="240" w:lineRule="auto"/>
        <w:rPr>
          <w:rFonts w:ascii="Times New Roman" w:eastAsiaTheme="minorEastAsia" w:hAnsi="Times New Roman" w:cs="Times New Roman"/>
          <w:b/>
          <w:lang w:eastAsia="is-IS"/>
        </w:rPr>
      </w:pPr>
    </w:p>
    <w:p w14:paraId="7BFD0E8D" w14:textId="68931C4D" w:rsidR="00FF383A" w:rsidRDefault="00FF383A" w:rsidP="0098231D">
      <w:pPr>
        <w:spacing w:after="120" w:line="240" w:lineRule="auto"/>
        <w:rPr>
          <w:rFonts w:ascii="Times New Roman" w:eastAsiaTheme="minorEastAsia" w:hAnsi="Times New Roman" w:cs="Times New Roman"/>
          <w:b/>
          <w:lang w:eastAsia="is-IS"/>
        </w:rPr>
      </w:pPr>
      <w:r w:rsidRPr="00FF383A">
        <w:rPr>
          <w:rFonts w:ascii="Times New Roman" w:eastAsiaTheme="minorEastAsia" w:hAnsi="Times New Roman" w:cs="Times New Roman"/>
          <w:b/>
          <w:lang w:eastAsia="is-IS"/>
        </w:rPr>
        <w:t>1.2.</w:t>
      </w:r>
      <w:r w:rsidR="0098231D">
        <w:rPr>
          <w:rFonts w:ascii="Times New Roman" w:eastAsiaTheme="minorEastAsia" w:hAnsi="Times New Roman" w:cs="Times New Roman"/>
          <w:b/>
          <w:lang w:eastAsia="is-IS"/>
        </w:rPr>
        <w:t>2.3</w:t>
      </w:r>
      <w:r w:rsidRPr="00FF383A">
        <w:rPr>
          <w:rFonts w:ascii="Times New Roman" w:eastAsiaTheme="minorEastAsia" w:hAnsi="Times New Roman" w:cs="Times New Roman"/>
          <w:b/>
          <w:lang w:eastAsia="is-IS"/>
        </w:rPr>
        <w:t>. 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r w:rsidRPr="00FF383A">
        <w:rPr>
          <w:rFonts w:ascii="Times New Roman" w:eastAsiaTheme="minorEastAsia" w:hAnsi="Times New Roman" w:cs="Times New Roman"/>
          <w:b/>
          <w:lang w:eastAsia="is-IS"/>
        </w:rPr>
        <w:t xml:space="preserve"> Publike Jo-Financiare: Ndërmarrjet Shoqërore në Menaxhim të AKP-së  </w:t>
      </w:r>
    </w:p>
    <w:p w14:paraId="36243999" w14:textId="73C7A613" w:rsidR="00FF383A" w:rsidRPr="0098231D" w:rsidRDefault="00FF383A" w:rsidP="0098231D">
      <w:pPr>
        <w:spacing w:after="120" w:line="240" w:lineRule="auto"/>
        <w:rPr>
          <w:rFonts w:ascii="Times New Roman" w:eastAsiaTheme="minorEastAsia" w:hAnsi="Times New Roman" w:cs="Times New Roman"/>
          <w:lang w:eastAsia="is-IS"/>
        </w:rPr>
      </w:pPr>
      <w:r w:rsidRPr="0098231D">
        <w:rPr>
          <w:rFonts w:ascii="Times New Roman" w:eastAsiaTheme="minorEastAsia" w:hAnsi="Times New Roman" w:cs="Times New Roman"/>
          <w:lang w:eastAsia="is-IS"/>
        </w:rPr>
        <w:t>(</w:t>
      </w:r>
      <w:r w:rsidR="00B06E93" w:rsidRPr="0098231D">
        <w:rPr>
          <w:rFonts w:ascii="Times New Roman" w:eastAsiaTheme="minorEastAsia" w:hAnsi="Times New Roman" w:cs="Times New Roman"/>
          <w:lang w:eastAsia="is-IS"/>
        </w:rPr>
        <w:t xml:space="preserve">Ekzistojnë më </w:t>
      </w:r>
      <w:r w:rsidRPr="0098231D">
        <w:rPr>
          <w:rFonts w:ascii="Times New Roman" w:eastAsiaTheme="minorEastAsia" w:hAnsi="Times New Roman" w:cs="Times New Roman"/>
          <w:lang w:eastAsia="is-IS"/>
        </w:rPr>
        <w:t>shumë se 500 Njësi</w:t>
      </w:r>
      <w:r w:rsidR="00B06E93" w:rsidRPr="0098231D">
        <w:rPr>
          <w:rFonts w:ascii="Times New Roman" w:eastAsiaTheme="minorEastAsia" w:hAnsi="Times New Roman" w:cs="Times New Roman"/>
          <w:lang w:eastAsia="is-IS"/>
        </w:rPr>
        <w:t>, prandaj nuk janë të renditura në këtë listë)</w:t>
      </w:r>
    </w:p>
    <w:p w14:paraId="26C27E85" w14:textId="77777777" w:rsidR="00237C12" w:rsidRDefault="00237C12" w:rsidP="00FF383A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lang w:eastAsia="is-IS"/>
        </w:rPr>
      </w:pPr>
    </w:p>
    <w:p w14:paraId="5AAB8E9C" w14:textId="654A43A5" w:rsidR="00237C12" w:rsidRPr="00CF753D" w:rsidRDefault="00237C12" w:rsidP="0098231D">
      <w:pPr>
        <w:rPr>
          <w:rFonts w:ascii="Times New Roman" w:eastAsiaTheme="minorEastAsia" w:hAnsi="Times New Roman" w:cs="Times New Roman"/>
          <w:lang w:eastAsia="is-IS"/>
        </w:rPr>
      </w:pPr>
      <w:r w:rsidRPr="00383FE4">
        <w:rPr>
          <w:rFonts w:ascii="Times New Roman" w:hAnsi="Times New Roman" w:cs="Times New Roman"/>
          <w:b/>
        </w:rPr>
        <w:t>1.</w:t>
      </w:r>
      <w:r>
        <w:rPr>
          <w:rFonts w:ascii="Times New Roman" w:hAnsi="Times New Roman" w:cs="Times New Roman"/>
          <w:b/>
        </w:rPr>
        <w:t>2</w:t>
      </w:r>
      <w:r w:rsidRPr="00383FE4">
        <w:rPr>
          <w:rFonts w:ascii="Times New Roman" w:hAnsi="Times New Roman" w:cs="Times New Roman"/>
          <w:b/>
        </w:rPr>
        <w:t>.</w:t>
      </w:r>
      <w:r w:rsidR="0098231D">
        <w:rPr>
          <w:rFonts w:ascii="Times New Roman" w:hAnsi="Times New Roman" w:cs="Times New Roman"/>
          <w:b/>
        </w:rPr>
        <w:t>2</w:t>
      </w:r>
      <w:r w:rsidRPr="00383FE4">
        <w:rPr>
          <w:rFonts w:ascii="Times New Roman" w:hAnsi="Times New Roman" w:cs="Times New Roman"/>
          <w:b/>
        </w:rPr>
        <w:t>.</w:t>
      </w:r>
      <w:r>
        <w:rPr>
          <w:rFonts w:ascii="Times New Roman" w:hAnsi="Times New Roman" w:cs="Times New Roman"/>
          <w:b/>
        </w:rPr>
        <w:t>4</w:t>
      </w:r>
      <w:r w:rsidRPr="00383FE4">
        <w:rPr>
          <w:rFonts w:ascii="Times New Roman" w:hAnsi="Times New Roman" w:cs="Times New Roman"/>
          <w:b/>
        </w:rPr>
        <w:t xml:space="preserve">. </w:t>
      </w:r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>Korporata</w:t>
      </w:r>
      <w:r w:rsidR="0034522A">
        <w:rPr>
          <w:rFonts w:ascii="Times New Roman" w:eastAsiaTheme="minorEastAsia" w:hAnsi="Times New Roman" w:cs="Times New Roman"/>
          <w:b/>
          <w:lang w:eastAsia="is-IS"/>
        </w:rPr>
        <w:t>t</w:t>
      </w:r>
      <w:r w:rsidR="0098231D" w:rsidRPr="00FF383A">
        <w:rPr>
          <w:rFonts w:ascii="Times New Roman" w:eastAsiaTheme="minorEastAsia" w:hAnsi="Times New Roman" w:cs="Times New Roman"/>
          <w:b/>
          <w:lang w:eastAsia="is-IS"/>
        </w:rPr>
        <w:t xml:space="preserve"> Publike Jo-Financiare:</w:t>
      </w:r>
      <w:r w:rsidR="0098231D">
        <w:rPr>
          <w:rFonts w:ascii="Times New Roman" w:eastAsiaTheme="minorEastAsia" w:hAnsi="Times New Roman" w:cs="Times New Roman"/>
          <w:lang w:eastAsia="is-IS"/>
        </w:rPr>
        <w:t xml:space="preserve"> </w:t>
      </w:r>
      <w:r w:rsidRPr="00CF753D">
        <w:rPr>
          <w:rFonts w:ascii="Times New Roman" w:eastAsiaTheme="minorEastAsia" w:hAnsi="Times New Roman" w:cs="Times New Roman"/>
          <w:lang w:eastAsia="is-IS"/>
        </w:rPr>
        <w:t>Radio Televizioni i Kosov</w:t>
      </w:r>
      <w:r>
        <w:rPr>
          <w:rFonts w:ascii="Times New Roman" w:eastAsiaTheme="minorEastAsia" w:hAnsi="Times New Roman" w:cs="Times New Roman"/>
          <w:lang w:eastAsia="is-IS"/>
        </w:rPr>
        <w:t>ë</w:t>
      </w:r>
      <w:r w:rsidRPr="00CF753D">
        <w:rPr>
          <w:rFonts w:ascii="Times New Roman" w:eastAsiaTheme="minorEastAsia" w:hAnsi="Times New Roman" w:cs="Times New Roman"/>
          <w:lang w:eastAsia="is-IS"/>
        </w:rPr>
        <w:t>s</w:t>
      </w:r>
    </w:p>
    <w:p w14:paraId="028ACF64" w14:textId="77777777" w:rsidR="00237C12" w:rsidRPr="00FF383A" w:rsidRDefault="00237C12" w:rsidP="00FF383A">
      <w:pPr>
        <w:spacing w:after="120" w:line="240" w:lineRule="auto"/>
        <w:jc w:val="center"/>
        <w:rPr>
          <w:rFonts w:ascii="Times New Roman" w:eastAsiaTheme="minorEastAsia" w:hAnsi="Times New Roman" w:cs="Times New Roman"/>
          <w:b/>
          <w:lang w:eastAsia="is-IS"/>
        </w:rPr>
      </w:pPr>
    </w:p>
    <w:sectPr w:rsidR="00237C12" w:rsidRPr="00FF383A" w:rsidSect="00FD10DB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190C70" w14:textId="77777777" w:rsidR="00C220DF" w:rsidRDefault="00C220DF" w:rsidP="007852A9">
      <w:pPr>
        <w:spacing w:after="0" w:line="240" w:lineRule="auto"/>
      </w:pPr>
      <w:r>
        <w:separator/>
      </w:r>
    </w:p>
  </w:endnote>
  <w:endnote w:type="continuationSeparator" w:id="0">
    <w:p w14:paraId="5A5A9402" w14:textId="77777777" w:rsidR="00C220DF" w:rsidRDefault="00C220DF" w:rsidP="007852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C0C06D" w14:textId="77777777" w:rsidR="00C220DF" w:rsidRDefault="00C220DF" w:rsidP="007852A9">
      <w:pPr>
        <w:spacing w:after="0" w:line="240" w:lineRule="auto"/>
      </w:pPr>
      <w:r>
        <w:separator/>
      </w:r>
    </w:p>
  </w:footnote>
  <w:footnote w:type="continuationSeparator" w:id="0">
    <w:p w14:paraId="2EFC2B08" w14:textId="77777777" w:rsidR="00C220DF" w:rsidRDefault="00C220DF" w:rsidP="007852A9">
      <w:pPr>
        <w:spacing w:after="0" w:line="240" w:lineRule="auto"/>
      </w:pPr>
      <w:r>
        <w:continuationSeparator/>
      </w:r>
    </w:p>
  </w:footnote>
  <w:footnote w:id="1">
    <w:p w14:paraId="05D5008B" w14:textId="6BFF5912" w:rsidR="00703F84" w:rsidRDefault="00703F84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="001E7001">
        <w:rPr>
          <w:rFonts w:ascii="Times New Roman" w:hAnsi="Times New Roman" w:cs="Times New Roman"/>
        </w:rPr>
        <w:t>Sektorizimi</w:t>
      </w:r>
      <w:r w:rsidR="001E7001" w:rsidRPr="00703F84">
        <w:rPr>
          <w:rFonts w:ascii="Times New Roman" w:hAnsi="Times New Roman" w:cs="Times New Roman"/>
        </w:rPr>
        <w:t xml:space="preserve"> </w:t>
      </w:r>
      <w:r w:rsidR="001E7001">
        <w:rPr>
          <w:rFonts w:ascii="Times New Roman" w:hAnsi="Times New Roman" w:cs="Times New Roman"/>
        </w:rPr>
        <w:t>/</w:t>
      </w:r>
      <w:r w:rsidR="001E7001" w:rsidRPr="00703F84">
        <w:rPr>
          <w:rFonts w:ascii="Times New Roman" w:hAnsi="Times New Roman" w:cs="Times New Roman"/>
        </w:rPr>
        <w:t>Kategorizimi</w:t>
      </w:r>
      <w:r w:rsidR="001E700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në këtë</w:t>
      </w:r>
      <w:r w:rsidRPr="00703F84">
        <w:rPr>
          <w:rFonts w:ascii="Times New Roman" w:hAnsi="Times New Roman" w:cs="Times New Roman"/>
        </w:rPr>
        <w:t xml:space="preserve"> li</w:t>
      </w:r>
      <w:r>
        <w:rPr>
          <w:rFonts w:ascii="Times New Roman" w:hAnsi="Times New Roman" w:cs="Times New Roman"/>
        </w:rPr>
        <w:t>stë është bërë vetëm për qëllime të</w:t>
      </w:r>
      <w:r w:rsidRPr="00703F84">
        <w:rPr>
          <w:rFonts w:ascii="Times New Roman" w:hAnsi="Times New Roman" w:cs="Times New Roman"/>
        </w:rPr>
        <w:t xml:space="preserve"> raportimit</w:t>
      </w:r>
      <w:r>
        <w:rPr>
          <w:rFonts w:ascii="Times New Roman" w:hAnsi="Times New Roman" w:cs="Times New Roman"/>
        </w:rPr>
        <w:t xml:space="preserve"> statistikor</w:t>
      </w:r>
      <w:r w:rsidRPr="00703F84">
        <w:rPr>
          <w:rFonts w:ascii="Times New Roman" w:hAnsi="Times New Roman" w:cs="Times New Roman"/>
        </w:rPr>
        <w:t xml:space="preserve"> sipas</w:t>
      </w:r>
      <w:r>
        <w:rPr>
          <w:rFonts w:ascii="Times New Roman" w:hAnsi="Times New Roman" w:cs="Times New Roman"/>
        </w:rPr>
        <w:t xml:space="preserve"> standardeve të përcaktuara nga Fondi Monetar Ndër</w:t>
      </w:r>
      <w:bookmarkStart w:id="0" w:name="_GoBack"/>
      <w:bookmarkEnd w:id="0"/>
      <w:r>
        <w:rPr>
          <w:rFonts w:ascii="Times New Roman" w:hAnsi="Times New Roman" w:cs="Times New Roman"/>
        </w:rPr>
        <w:t>kombëtar, dhe sipas</w:t>
      </w:r>
      <w:r w:rsidRPr="00703F84">
        <w:rPr>
          <w:rFonts w:ascii="Times New Roman" w:hAnsi="Times New Roman" w:cs="Times New Roman"/>
        </w:rPr>
        <w:t xml:space="preserve"> oblgimieve qe dalin ne baz</w:t>
      </w:r>
      <w:r w:rsidR="00A04631">
        <w:rPr>
          <w:rFonts w:ascii="Times New Roman" w:hAnsi="Times New Roman" w:cs="Times New Roman"/>
        </w:rPr>
        <w:t>ë</w:t>
      </w:r>
      <w:r w:rsidRPr="00703F84">
        <w:rPr>
          <w:rFonts w:ascii="Times New Roman" w:hAnsi="Times New Roman" w:cs="Times New Roman"/>
        </w:rPr>
        <w:t xml:space="preserve"> te Ligjit Nr.03/L-152 për Anëtarësimin e Republikës së Kosovës në Fondin Monetar Ndërkombëtarë dhe organizatat e grupit të Bankës Botërore</w:t>
      </w:r>
      <w:r>
        <w:rPr>
          <w:rFonts w:ascii="Times New Roman" w:hAnsi="Times New Roman" w:cs="Times New Roman"/>
        </w:rPr>
        <w:t>. Kategorizimi i përshkruar në këtë listë</w:t>
      </w:r>
      <w:r w:rsidRPr="00703F84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nuk perjudikon në asnjë mënyrë statusin legal të njësive të kategorizuara dhe ndarjet e përcaktuara te pushteteve sipas Nenit 4 të Kushtetutës së Republikës së Kosovës. </w:t>
      </w:r>
      <w:r>
        <w:t xml:space="preserve"> </w:t>
      </w:r>
    </w:p>
  </w:footnote>
  <w:footnote w:id="2">
    <w:p w14:paraId="4D1D67F1" w14:textId="77777777" w:rsidR="007852A9" w:rsidRPr="0098231D" w:rsidRDefault="007852A9">
      <w:pPr>
        <w:pStyle w:val="FootnoteText"/>
        <w:rPr>
          <w:rFonts w:ascii="Times New Roman" w:hAnsi="Times New Roman" w:cs="Times New Roman"/>
        </w:rPr>
      </w:pPr>
      <w:r w:rsidRPr="0098231D">
        <w:rPr>
          <w:rStyle w:val="FootnoteReference"/>
          <w:rFonts w:ascii="Times New Roman" w:hAnsi="Times New Roman" w:cs="Times New Roman"/>
        </w:rPr>
        <w:footnoteRef/>
      </w:r>
      <w:r w:rsidRPr="0098231D">
        <w:rPr>
          <w:rFonts w:ascii="Times New Roman" w:hAnsi="Times New Roman" w:cs="Times New Roman"/>
        </w:rPr>
        <w:t xml:space="preserve"> Anglisht: Government Finance Statistics (GFS) Manual</w:t>
      </w:r>
    </w:p>
  </w:footnote>
  <w:footnote w:id="3">
    <w:p w14:paraId="7C29581F" w14:textId="77777777" w:rsidR="007852A9" w:rsidRDefault="007852A9">
      <w:pPr>
        <w:pStyle w:val="FootnoteText"/>
      </w:pPr>
      <w:r w:rsidRPr="0098231D">
        <w:rPr>
          <w:rStyle w:val="FootnoteReference"/>
          <w:rFonts w:ascii="Times New Roman" w:hAnsi="Times New Roman" w:cs="Times New Roman"/>
        </w:rPr>
        <w:footnoteRef/>
      </w:r>
      <w:r w:rsidRPr="0098231D">
        <w:rPr>
          <w:rFonts w:ascii="Times New Roman" w:hAnsi="Times New Roman" w:cs="Times New Roman"/>
        </w:rPr>
        <w:t xml:space="preserve"> Anglisht: The System of National Accounts (2008 SNA) Manual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E76FF"/>
    <w:multiLevelType w:val="multilevel"/>
    <w:tmpl w:val="29BED7DA"/>
    <w:lvl w:ilvl="0">
      <w:start w:val="1"/>
      <w:numFmt w:val="decimal"/>
      <w:lvlText w:val="%1."/>
      <w:lvlJc w:val="left"/>
      <w:pPr>
        <w:ind w:left="387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3EC2645"/>
    <w:multiLevelType w:val="hybridMultilevel"/>
    <w:tmpl w:val="26D64AC2"/>
    <w:lvl w:ilvl="0" w:tplc="040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F0019" w:tentative="1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F41905"/>
    <w:multiLevelType w:val="hybridMultilevel"/>
    <w:tmpl w:val="1160FA3A"/>
    <w:lvl w:ilvl="0" w:tplc="040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F0019" w:tentative="1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D247DBB"/>
    <w:multiLevelType w:val="hybridMultilevel"/>
    <w:tmpl w:val="09FC7786"/>
    <w:lvl w:ilvl="0" w:tplc="5F12C2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F0019" w:tentative="1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E93125"/>
    <w:multiLevelType w:val="hybridMultilevel"/>
    <w:tmpl w:val="7A4E6266"/>
    <w:lvl w:ilvl="0" w:tplc="040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F0019">
      <w:start w:val="1"/>
      <w:numFmt w:val="lowerLetter"/>
      <w:lvlText w:val="%2."/>
      <w:lvlJc w:val="left"/>
      <w:pPr>
        <w:ind w:left="1440" w:hanging="360"/>
      </w:pPr>
    </w:lvl>
    <w:lvl w:ilvl="2" w:tplc="040F001B" w:tentative="1">
      <w:start w:val="1"/>
      <w:numFmt w:val="lowerRoman"/>
      <w:lvlText w:val="%3."/>
      <w:lvlJc w:val="right"/>
      <w:pPr>
        <w:ind w:left="2160" w:hanging="180"/>
      </w:pPr>
    </w:lvl>
    <w:lvl w:ilvl="3" w:tplc="040F000F" w:tentative="1">
      <w:start w:val="1"/>
      <w:numFmt w:val="decimal"/>
      <w:lvlText w:val="%4."/>
      <w:lvlJc w:val="left"/>
      <w:pPr>
        <w:ind w:left="2880" w:hanging="360"/>
      </w:pPr>
    </w:lvl>
    <w:lvl w:ilvl="4" w:tplc="040F0019" w:tentative="1">
      <w:start w:val="1"/>
      <w:numFmt w:val="lowerLetter"/>
      <w:lvlText w:val="%5."/>
      <w:lvlJc w:val="left"/>
      <w:pPr>
        <w:ind w:left="3600" w:hanging="360"/>
      </w:pPr>
    </w:lvl>
    <w:lvl w:ilvl="5" w:tplc="040F001B" w:tentative="1">
      <w:start w:val="1"/>
      <w:numFmt w:val="lowerRoman"/>
      <w:lvlText w:val="%6."/>
      <w:lvlJc w:val="right"/>
      <w:pPr>
        <w:ind w:left="4320" w:hanging="180"/>
      </w:pPr>
    </w:lvl>
    <w:lvl w:ilvl="6" w:tplc="040F000F" w:tentative="1">
      <w:start w:val="1"/>
      <w:numFmt w:val="decimal"/>
      <w:lvlText w:val="%7."/>
      <w:lvlJc w:val="left"/>
      <w:pPr>
        <w:ind w:left="5040" w:hanging="360"/>
      </w:pPr>
    </w:lvl>
    <w:lvl w:ilvl="7" w:tplc="040F0019" w:tentative="1">
      <w:start w:val="1"/>
      <w:numFmt w:val="lowerLetter"/>
      <w:lvlText w:val="%8."/>
      <w:lvlJc w:val="left"/>
      <w:pPr>
        <w:ind w:left="5760" w:hanging="360"/>
      </w:pPr>
    </w:lvl>
    <w:lvl w:ilvl="8" w:tplc="040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7508B"/>
    <w:multiLevelType w:val="multilevel"/>
    <w:tmpl w:val="29BED7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5"/>
  </w:num>
  <w:num w:numId="2">
    <w:abstractNumId w:val="1"/>
  </w:num>
  <w:num w:numId="3">
    <w:abstractNumId w:val="4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B3B4F"/>
    <w:rsid w:val="000023AF"/>
    <w:rsid w:val="00151D9C"/>
    <w:rsid w:val="00157632"/>
    <w:rsid w:val="00195DF8"/>
    <w:rsid w:val="001A71CB"/>
    <w:rsid w:val="001C30FF"/>
    <w:rsid w:val="001E586C"/>
    <w:rsid w:val="001E7001"/>
    <w:rsid w:val="00203184"/>
    <w:rsid w:val="0021139E"/>
    <w:rsid w:val="002123C7"/>
    <w:rsid w:val="00222385"/>
    <w:rsid w:val="00237C12"/>
    <w:rsid w:val="00274AE3"/>
    <w:rsid w:val="00280160"/>
    <w:rsid w:val="002B06BA"/>
    <w:rsid w:val="002C47DE"/>
    <w:rsid w:val="0034522A"/>
    <w:rsid w:val="00363BAD"/>
    <w:rsid w:val="00383FE4"/>
    <w:rsid w:val="003F3222"/>
    <w:rsid w:val="00484391"/>
    <w:rsid w:val="004F557B"/>
    <w:rsid w:val="00510EAD"/>
    <w:rsid w:val="005317C0"/>
    <w:rsid w:val="005B6E8C"/>
    <w:rsid w:val="00675041"/>
    <w:rsid w:val="00703F84"/>
    <w:rsid w:val="007852A9"/>
    <w:rsid w:val="007A4C93"/>
    <w:rsid w:val="007E5A75"/>
    <w:rsid w:val="008E057E"/>
    <w:rsid w:val="00927D7F"/>
    <w:rsid w:val="0097020B"/>
    <w:rsid w:val="0097279B"/>
    <w:rsid w:val="00972D88"/>
    <w:rsid w:val="0098231D"/>
    <w:rsid w:val="009F7C3B"/>
    <w:rsid w:val="00A04631"/>
    <w:rsid w:val="00AA340D"/>
    <w:rsid w:val="00AB1A42"/>
    <w:rsid w:val="00B06E93"/>
    <w:rsid w:val="00B26EDB"/>
    <w:rsid w:val="00B34713"/>
    <w:rsid w:val="00B450E6"/>
    <w:rsid w:val="00B556AA"/>
    <w:rsid w:val="00BA48F0"/>
    <w:rsid w:val="00BC4977"/>
    <w:rsid w:val="00BD0C7D"/>
    <w:rsid w:val="00C220DF"/>
    <w:rsid w:val="00C4631B"/>
    <w:rsid w:val="00CF753D"/>
    <w:rsid w:val="00D0779C"/>
    <w:rsid w:val="00D52D81"/>
    <w:rsid w:val="00D57C25"/>
    <w:rsid w:val="00D840F2"/>
    <w:rsid w:val="00E14232"/>
    <w:rsid w:val="00E16379"/>
    <w:rsid w:val="00E6786A"/>
    <w:rsid w:val="00EE18C2"/>
    <w:rsid w:val="00F42CCB"/>
    <w:rsid w:val="00F60E26"/>
    <w:rsid w:val="00F82336"/>
    <w:rsid w:val="00FB3B4F"/>
    <w:rsid w:val="00FD10DB"/>
    <w:rsid w:val="00FF38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6D62B7"/>
  <w15:chartTrackingRefBased/>
  <w15:docId w15:val="{F7836419-56BB-4D0E-ABF4-F8CFE379AF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2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ppendix">
    <w:name w:val="Appendix"/>
    <w:basedOn w:val="Normal"/>
    <w:next w:val="Normal"/>
    <w:rsid w:val="00FB3B4F"/>
    <w:pPr>
      <w:spacing w:before="120" w:after="120" w:line="264" w:lineRule="auto"/>
      <w:jc w:val="center"/>
    </w:pPr>
    <w:rPr>
      <w:rFonts w:ascii="Times New Roman" w:eastAsia="SimSun" w:hAnsi="Times New Roman" w:cs="Times New Roman"/>
      <w:b/>
      <w:sz w:val="24"/>
      <w:szCs w:val="20"/>
    </w:rPr>
  </w:style>
  <w:style w:type="table" w:styleId="TableGrid">
    <w:name w:val="Table Grid"/>
    <w:basedOn w:val="TableNormal"/>
    <w:rsid w:val="00FB3B4F"/>
    <w:pPr>
      <w:spacing w:after="0" w:line="240" w:lineRule="auto"/>
    </w:pPr>
    <w:rPr>
      <w:rFonts w:ascii="Times New Roman" w:eastAsia="SimSu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42"/>
    <w:qFormat/>
    <w:rsid w:val="00FB3B4F"/>
    <w:pPr>
      <w:spacing w:after="0" w:line="264" w:lineRule="auto"/>
      <w:ind w:left="720"/>
      <w:contextualSpacing/>
    </w:pPr>
    <w:rPr>
      <w:rFonts w:ascii="Times New Roman" w:eastAsia="SimSun" w:hAnsi="Times New Roman" w:cs="Times New Roman"/>
      <w:sz w:val="24"/>
      <w:szCs w:val="20"/>
    </w:rPr>
  </w:style>
  <w:style w:type="character" w:customStyle="1" w:styleId="shorttext">
    <w:name w:val="short_text"/>
    <w:basedOn w:val="DefaultParagraphFont"/>
    <w:rsid w:val="00FB3B4F"/>
  </w:style>
  <w:style w:type="character" w:customStyle="1" w:styleId="hps">
    <w:name w:val="hps"/>
    <w:basedOn w:val="DefaultParagraphFont"/>
    <w:rsid w:val="00FB3B4F"/>
  </w:style>
  <w:style w:type="paragraph" w:styleId="FootnoteText">
    <w:name w:val="footnote text"/>
    <w:basedOn w:val="Normal"/>
    <w:link w:val="FootnoteTextChar"/>
    <w:uiPriority w:val="99"/>
    <w:semiHidden/>
    <w:unhideWhenUsed/>
    <w:rsid w:val="007852A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852A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7852A9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852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852A9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927D7F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B06E9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06E9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06E9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06E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06E93"/>
    <w:rPr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3452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4522A"/>
  </w:style>
  <w:style w:type="paragraph" w:styleId="Footer">
    <w:name w:val="footer"/>
    <w:basedOn w:val="Normal"/>
    <w:link w:val="FooterChar"/>
    <w:uiPriority w:val="99"/>
    <w:unhideWhenUsed/>
    <w:rsid w:val="0034522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4522A"/>
  </w:style>
  <w:style w:type="paragraph" w:styleId="EndnoteText">
    <w:name w:val="endnote text"/>
    <w:basedOn w:val="Normal"/>
    <w:link w:val="EndnoteTextChar"/>
    <w:uiPriority w:val="99"/>
    <w:semiHidden/>
    <w:unhideWhenUsed/>
    <w:rsid w:val="00703F84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03F84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03F8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5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63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1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91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7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cid:image001.jpg@01D0E630.9DF62F80" TargetMode="External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935B14-860B-430B-80C5-AE416B816E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6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Besart Myderrizi@PFD</dc:creator>
  <cp:keywords/>
  <dc:description/>
  <cp:lastModifiedBy>Besart Myderrizi@PFD</cp:lastModifiedBy>
  <cp:revision>11</cp:revision>
  <dcterms:created xsi:type="dcterms:W3CDTF">2015-11-19T09:33:00Z</dcterms:created>
  <dcterms:modified xsi:type="dcterms:W3CDTF">2015-11-23T12:49:00Z</dcterms:modified>
</cp:coreProperties>
</file>